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690" w:rsidRPr="00CA7AF6" w:rsidRDefault="007747A6" w:rsidP="00D57690">
      <w:pPr>
        <w:pStyle w:val="Title"/>
        <w:rPr>
          <w:rFonts w:cs="Arial"/>
          <w:sz w:val="24"/>
          <w:szCs w:val="24"/>
        </w:rPr>
      </w:pPr>
      <w:r>
        <w:rPr>
          <w:rFonts w:cs="Arial"/>
          <w:sz w:val="24"/>
          <w:szCs w:val="24"/>
        </w:rPr>
        <w:t>OREGON STATE UNIVERSITY</w:t>
      </w:r>
    </w:p>
    <w:p w:rsidR="00D57690" w:rsidRPr="00CA7AF6" w:rsidRDefault="00D57690" w:rsidP="00D57690">
      <w:pPr>
        <w:pStyle w:val="Subtitle"/>
        <w:rPr>
          <w:rFonts w:cs="Arial"/>
          <w:sz w:val="24"/>
          <w:szCs w:val="24"/>
        </w:rPr>
      </w:pPr>
      <w:r w:rsidRPr="00CA7AF6">
        <w:rPr>
          <w:rFonts w:cs="Arial"/>
          <w:sz w:val="24"/>
          <w:szCs w:val="24"/>
        </w:rPr>
        <w:t>UNCLASSIFIED SERVICE POSITION DESCRIPTION</w:t>
      </w:r>
    </w:p>
    <w:p w:rsidR="00D57690" w:rsidRPr="00CA7AF6" w:rsidRDefault="00D57690" w:rsidP="00D57690">
      <w:pPr>
        <w:jc w:val="center"/>
        <w:rPr>
          <w:rFonts w:ascii="Garamond" w:hAnsi="Garamond" w:cs="Arial"/>
          <w:b/>
          <w:sz w:val="22"/>
          <w:szCs w:val="22"/>
        </w:rPr>
      </w:pPr>
    </w:p>
    <w:p w:rsidR="00D57690" w:rsidRPr="00CA7AF6" w:rsidRDefault="00D57690" w:rsidP="00D57690">
      <w:pPr>
        <w:pStyle w:val="Heading1"/>
        <w:rPr>
          <w:rFonts w:ascii="Garamond" w:hAnsi="Garamond" w:cs="Arial"/>
          <w:b w:val="0"/>
          <w:bCs w:val="0"/>
        </w:rPr>
      </w:pPr>
      <w:r w:rsidRPr="00CA7AF6">
        <w:rPr>
          <w:rFonts w:ascii="Garamond" w:hAnsi="Garamond" w:cs="Arial"/>
          <w:b w:val="0"/>
          <w:bCs w:val="0"/>
        </w:rPr>
        <w:t>Working Title:</w:t>
      </w:r>
      <w:r w:rsidRPr="00CA7AF6">
        <w:rPr>
          <w:rFonts w:ascii="Garamond" w:hAnsi="Garamond" w:cs="Arial"/>
          <w:b w:val="0"/>
          <w:bCs w:val="0"/>
        </w:rPr>
        <w:tab/>
        <w:t xml:space="preserve"> </w:t>
      </w:r>
      <w:r w:rsidRPr="00CA7AF6">
        <w:rPr>
          <w:rFonts w:ascii="Garamond" w:hAnsi="Garamond" w:cs="Arial"/>
          <w:b w:val="0"/>
          <w:bCs w:val="0"/>
        </w:rPr>
        <w:tab/>
      </w:r>
      <w:r w:rsidR="00136CAD" w:rsidRPr="00F02305">
        <w:rPr>
          <w:rFonts w:ascii="Garamond" w:hAnsi="Garamond" w:cs="Arial"/>
          <w:bCs w:val="0"/>
        </w:rPr>
        <w:t>Staff Auditor</w:t>
      </w:r>
      <w:r w:rsidR="00136CAD">
        <w:rPr>
          <w:rFonts w:ascii="Garamond" w:hAnsi="Garamond" w:cs="Arial"/>
          <w:b w:val="0"/>
          <w:bCs w:val="0"/>
        </w:rPr>
        <w:tab/>
      </w:r>
      <w:r w:rsidRPr="00CA7AF6">
        <w:rPr>
          <w:rFonts w:ascii="Garamond" w:hAnsi="Garamond" w:cs="Arial"/>
          <w:b w:val="0"/>
          <w:bCs w:val="0"/>
        </w:rPr>
        <w:tab/>
      </w:r>
      <w:r w:rsidRPr="00CA7AF6">
        <w:rPr>
          <w:rFonts w:ascii="Garamond" w:hAnsi="Garamond" w:cs="Arial"/>
          <w:b w:val="0"/>
          <w:bCs w:val="0"/>
        </w:rPr>
        <w:tab/>
      </w:r>
      <w:r w:rsidRPr="00CA7AF6">
        <w:rPr>
          <w:rFonts w:ascii="Garamond" w:hAnsi="Garamond" w:cs="Arial"/>
          <w:b w:val="0"/>
          <w:bCs w:val="0"/>
        </w:rPr>
        <w:tab/>
        <w:t>(  ) New Position</w:t>
      </w:r>
    </w:p>
    <w:p w:rsidR="00D57690" w:rsidRPr="00CA7AF6" w:rsidRDefault="00D57690" w:rsidP="00D57690">
      <w:pPr>
        <w:rPr>
          <w:rFonts w:ascii="Garamond" w:hAnsi="Garamond" w:cs="Arial"/>
        </w:rPr>
      </w:pPr>
      <w:r w:rsidRPr="00CA7AF6">
        <w:rPr>
          <w:rFonts w:ascii="Garamond" w:hAnsi="Garamond" w:cs="Arial"/>
        </w:rPr>
        <w:t>Department:</w:t>
      </w:r>
      <w:r w:rsidR="00F94FE8">
        <w:rPr>
          <w:rFonts w:ascii="Garamond" w:hAnsi="Garamond" w:cs="Arial"/>
        </w:rPr>
        <w:t>/Org:</w:t>
      </w:r>
      <w:r w:rsidR="00F94FE8">
        <w:rPr>
          <w:rFonts w:ascii="Garamond" w:hAnsi="Garamond" w:cs="Arial"/>
        </w:rPr>
        <w:tab/>
      </w:r>
      <w:r w:rsidR="007747A6">
        <w:rPr>
          <w:rFonts w:ascii="Garamond" w:hAnsi="Garamond" w:cs="Arial"/>
        </w:rPr>
        <w:t>Office of Audit Services</w:t>
      </w:r>
      <w:r w:rsidR="00F94FE8">
        <w:rPr>
          <w:rFonts w:ascii="Garamond" w:hAnsi="Garamond" w:cs="Arial"/>
        </w:rPr>
        <w:tab/>
      </w:r>
      <w:r w:rsidR="00F94FE8">
        <w:rPr>
          <w:rFonts w:ascii="Garamond" w:hAnsi="Garamond" w:cs="Arial"/>
        </w:rPr>
        <w:tab/>
      </w:r>
      <w:proofErr w:type="gramStart"/>
      <w:r w:rsidRPr="00CA7AF6">
        <w:rPr>
          <w:rFonts w:ascii="Garamond" w:hAnsi="Garamond" w:cs="Arial"/>
        </w:rPr>
        <w:t>(</w:t>
      </w:r>
      <w:r w:rsidR="00227A0B" w:rsidRPr="00227A0B">
        <w:rPr>
          <w:rFonts w:ascii="Garamond" w:hAnsi="Garamond" w:cs="Arial"/>
        </w:rPr>
        <w:t xml:space="preserve"> </w:t>
      </w:r>
      <w:r w:rsidR="00125E20">
        <w:rPr>
          <w:rFonts w:ascii="Garamond" w:hAnsi="Garamond" w:cs="Arial"/>
        </w:rPr>
        <w:t>x</w:t>
      </w:r>
      <w:proofErr w:type="gramEnd"/>
      <w:r w:rsidR="00227A0B" w:rsidRPr="00227A0B">
        <w:rPr>
          <w:rFonts w:ascii="Garamond" w:hAnsi="Garamond" w:cs="Arial"/>
        </w:rPr>
        <w:t xml:space="preserve"> </w:t>
      </w:r>
      <w:r w:rsidRPr="00CA7AF6">
        <w:rPr>
          <w:rFonts w:ascii="Garamond" w:hAnsi="Garamond" w:cs="Arial"/>
        </w:rPr>
        <w:t>) Revised Date:</w:t>
      </w:r>
      <w:r w:rsidR="00E34B27">
        <w:rPr>
          <w:rFonts w:ascii="Garamond" w:hAnsi="Garamond" w:cs="Arial"/>
        </w:rPr>
        <w:t xml:space="preserve">  0</w:t>
      </w:r>
      <w:r w:rsidR="00227A0B">
        <w:rPr>
          <w:rFonts w:ascii="Garamond" w:hAnsi="Garamond" w:cs="Arial"/>
        </w:rPr>
        <w:t>7</w:t>
      </w:r>
      <w:r w:rsidR="00E34B27">
        <w:rPr>
          <w:rFonts w:ascii="Garamond" w:hAnsi="Garamond" w:cs="Arial"/>
        </w:rPr>
        <w:t>/1/</w:t>
      </w:r>
      <w:r w:rsidR="00B10D87">
        <w:rPr>
          <w:rFonts w:ascii="Garamond" w:hAnsi="Garamond" w:cs="Arial"/>
        </w:rPr>
        <w:t>1</w:t>
      </w:r>
      <w:r w:rsidR="00E34B27">
        <w:rPr>
          <w:rFonts w:ascii="Garamond" w:hAnsi="Garamond" w:cs="Arial"/>
        </w:rPr>
        <w:t>0</w:t>
      </w:r>
    </w:p>
    <w:p w:rsidR="00D57690" w:rsidRPr="00CA7AF6" w:rsidRDefault="00D57690" w:rsidP="00D57690">
      <w:pPr>
        <w:rPr>
          <w:rFonts w:ascii="Garamond" w:hAnsi="Garamond" w:cs="Arial"/>
        </w:rPr>
      </w:pPr>
      <w:r w:rsidRPr="00CA7AF6">
        <w:rPr>
          <w:rFonts w:ascii="Garamond" w:hAnsi="Garamond" w:cs="Arial"/>
        </w:rPr>
        <w:t xml:space="preserve">Employee Name:    </w:t>
      </w:r>
      <w:r w:rsidRPr="00CA7AF6">
        <w:rPr>
          <w:rFonts w:ascii="Garamond" w:hAnsi="Garamond" w:cs="Arial"/>
        </w:rPr>
        <w:tab/>
      </w:r>
      <w:r w:rsidR="002F09F9">
        <w:rPr>
          <w:rFonts w:ascii="Garamond" w:hAnsi="Garamond" w:cs="Arial"/>
        </w:rPr>
        <w:tab/>
      </w:r>
      <w:r w:rsidR="007E53F2">
        <w:rPr>
          <w:rFonts w:ascii="Garamond" w:hAnsi="Garamond" w:cs="Arial"/>
        </w:rPr>
        <w:tab/>
      </w:r>
      <w:r w:rsidRPr="00CA7AF6">
        <w:rPr>
          <w:rFonts w:ascii="Garamond" w:hAnsi="Garamond" w:cs="Arial"/>
        </w:rPr>
        <w:tab/>
      </w:r>
      <w:r w:rsidRPr="00CA7AF6">
        <w:rPr>
          <w:rFonts w:ascii="Garamond" w:hAnsi="Garamond" w:cs="Arial"/>
        </w:rPr>
        <w:tab/>
      </w:r>
      <w:r w:rsidR="000C1491">
        <w:rPr>
          <w:rFonts w:ascii="Garamond" w:hAnsi="Garamond" w:cs="Arial"/>
        </w:rPr>
        <w:tab/>
      </w:r>
      <w:proofErr w:type="gramStart"/>
      <w:r w:rsidRPr="00125E20">
        <w:rPr>
          <w:rFonts w:ascii="Garamond" w:hAnsi="Garamond" w:cs="Arial"/>
        </w:rPr>
        <w:t>(</w:t>
      </w:r>
      <w:r w:rsidR="00125E20" w:rsidRPr="00125E20">
        <w:rPr>
          <w:rFonts w:ascii="Garamond" w:hAnsi="Garamond" w:cs="Arial"/>
        </w:rPr>
        <w:t xml:space="preserve"> </w:t>
      </w:r>
      <w:r w:rsidR="00125E20" w:rsidRPr="00125E20">
        <w:rPr>
          <w:rFonts w:ascii="Garamond" w:hAnsi="Garamond" w:cs="Arial"/>
          <w:bCs/>
        </w:rPr>
        <w:t>x</w:t>
      </w:r>
      <w:proofErr w:type="gramEnd"/>
      <w:r w:rsidR="00125E20" w:rsidRPr="00125E20">
        <w:rPr>
          <w:rFonts w:ascii="Garamond" w:hAnsi="Garamond" w:cs="Arial"/>
          <w:bCs/>
        </w:rPr>
        <w:t xml:space="preserve"> </w:t>
      </w:r>
      <w:r w:rsidRPr="00CA7AF6">
        <w:rPr>
          <w:rFonts w:ascii="Garamond" w:hAnsi="Garamond" w:cs="Arial"/>
        </w:rPr>
        <w:t>) Exempt (from overtime)</w:t>
      </w:r>
    </w:p>
    <w:p w:rsidR="00D57690" w:rsidRPr="00CA7AF6" w:rsidRDefault="00136CAD" w:rsidP="00D57690">
      <w:pPr>
        <w:pStyle w:val="BodyText"/>
        <w:rPr>
          <w:rFonts w:ascii="Garamond" w:hAnsi="Garamond" w:cs="Arial"/>
          <w:b w:val="0"/>
          <w:bCs w:val="0"/>
          <w:color w:val="auto"/>
        </w:rPr>
      </w:pPr>
      <w:r>
        <w:rPr>
          <w:rFonts w:ascii="Garamond" w:hAnsi="Garamond" w:cs="Arial"/>
          <w:b w:val="0"/>
          <w:bCs w:val="0"/>
          <w:color w:val="auto"/>
        </w:rPr>
        <w:t>Reports To:</w:t>
      </w:r>
      <w:r>
        <w:rPr>
          <w:rFonts w:ascii="Garamond" w:hAnsi="Garamond" w:cs="Arial"/>
          <w:b w:val="0"/>
          <w:bCs w:val="0"/>
          <w:color w:val="auto"/>
        </w:rPr>
        <w:tab/>
      </w:r>
      <w:r w:rsidR="00D57690" w:rsidRPr="00CA7AF6">
        <w:rPr>
          <w:rFonts w:ascii="Garamond" w:hAnsi="Garamond" w:cs="Arial"/>
          <w:b w:val="0"/>
          <w:bCs w:val="0"/>
          <w:color w:val="auto"/>
        </w:rPr>
        <w:tab/>
      </w:r>
      <w:r w:rsidR="00B93483">
        <w:rPr>
          <w:rFonts w:ascii="Garamond" w:hAnsi="Garamond" w:cs="Arial"/>
          <w:b w:val="0"/>
          <w:bCs w:val="0"/>
          <w:color w:val="auto"/>
        </w:rPr>
        <w:t>Chief Audit Executive</w:t>
      </w:r>
      <w:r w:rsidR="007747A6">
        <w:rPr>
          <w:rFonts w:ascii="Garamond" w:hAnsi="Garamond" w:cs="Arial"/>
          <w:b w:val="0"/>
          <w:bCs w:val="0"/>
          <w:color w:val="auto"/>
        </w:rPr>
        <w:tab/>
      </w:r>
      <w:r w:rsidR="007747A6">
        <w:rPr>
          <w:rFonts w:ascii="Garamond" w:hAnsi="Garamond" w:cs="Arial"/>
          <w:b w:val="0"/>
          <w:bCs w:val="0"/>
          <w:color w:val="auto"/>
        </w:rPr>
        <w:tab/>
      </w:r>
      <w:r w:rsidR="007747A6">
        <w:rPr>
          <w:rFonts w:ascii="Garamond" w:hAnsi="Garamond" w:cs="Arial"/>
          <w:b w:val="0"/>
          <w:bCs w:val="0"/>
          <w:color w:val="auto"/>
        </w:rPr>
        <w:tab/>
      </w:r>
      <w:r w:rsidR="00D57690" w:rsidRPr="00CA7AF6">
        <w:rPr>
          <w:rFonts w:ascii="Garamond" w:hAnsi="Garamond" w:cs="Arial"/>
          <w:b w:val="0"/>
          <w:bCs w:val="0"/>
          <w:color w:val="auto"/>
        </w:rPr>
        <w:tab/>
        <w:t>(</w:t>
      </w:r>
      <w:r w:rsidR="004A3FDF" w:rsidRPr="00227A0B">
        <w:rPr>
          <w:rFonts w:ascii="Garamond" w:hAnsi="Garamond" w:cs="Arial"/>
          <w:b w:val="0"/>
          <w:bCs w:val="0"/>
          <w:color w:val="auto"/>
        </w:rPr>
        <w:t xml:space="preserve">  </w:t>
      </w:r>
      <w:r w:rsidR="00D57690" w:rsidRPr="00CA7AF6">
        <w:rPr>
          <w:rFonts w:ascii="Garamond" w:hAnsi="Garamond" w:cs="Arial"/>
          <w:b w:val="0"/>
          <w:bCs w:val="0"/>
          <w:color w:val="auto"/>
        </w:rPr>
        <w:t>) Non-Exempt (overtime eligible)</w:t>
      </w:r>
    </w:p>
    <w:p w:rsidR="00F02305" w:rsidRDefault="00541588" w:rsidP="00D57690">
      <w:pPr>
        <w:rPr>
          <w:rFonts w:ascii="Garamond" w:hAnsi="Garamond" w:cs="Arial"/>
        </w:rPr>
      </w:pPr>
      <w:r>
        <w:rPr>
          <w:rFonts w:ascii="Garamond" w:hAnsi="Garamond" w:cs="Arial"/>
        </w:rPr>
        <w:t>Actual FTE:</w:t>
      </w:r>
      <w:r>
        <w:rPr>
          <w:rFonts w:ascii="Garamond" w:hAnsi="Garamond" w:cs="Arial"/>
        </w:rPr>
        <w:tab/>
      </w:r>
      <w:r>
        <w:rPr>
          <w:rFonts w:ascii="Garamond" w:hAnsi="Garamond" w:cs="Arial"/>
        </w:rPr>
        <w:tab/>
      </w:r>
      <w:r w:rsidR="00136CAD">
        <w:rPr>
          <w:rFonts w:ascii="Garamond" w:hAnsi="Garamond" w:cs="Arial"/>
        </w:rPr>
        <w:t>1.0</w:t>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00F02305">
        <w:rPr>
          <w:rFonts w:ascii="Garamond" w:hAnsi="Garamond" w:cs="Arial"/>
        </w:rPr>
        <w:t>Position Number K19015</w:t>
      </w:r>
    </w:p>
    <w:p w:rsidR="00D57690" w:rsidRPr="00CA7AF6" w:rsidRDefault="00541588" w:rsidP="00F02305">
      <w:pPr>
        <w:ind w:left="5040" w:firstLine="720"/>
        <w:rPr>
          <w:rFonts w:ascii="Garamond" w:hAnsi="Garamond" w:cs="Arial"/>
        </w:rPr>
      </w:pPr>
      <w:r>
        <w:rPr>
          <w:rFonts w:ascii="Garamond" w:hAnsi="Garamond" w:cs="Arial"/>
        </w:rPr>
        <w:t xml:space="preserve">Job Group: </w:t>
      </w:r>
      <w:r w:rsidR="00136CAD">
        <w:rPr>
          <w:rFonts w:ascii="Garamond" w:hAnsi="Garamond" w:cs="Arial"/>
        </w:rPr>
        <w:t>30</w:t>
      </w:r>
    </w:p>
    <w:p w:rsidR="00D57690" w:rsidRPr="00857DEB" w:rsidRDefault="00D57690" w:rsidP="00D57690">
      <w:pPr>
        <w:pStyle w:val="Heading2"/>
        <w:jc w:val="left"/>
        <w:rPr>
          <w:rFonts w:ascii="Garamond" w:hAnsi="Garamond" w:cs="Arial"/>
        </w:rPr>
      </w:pPr>
      <w:r w:rsidRPr="00857DEB">
        <w:rPr>
          <w:rFonts w:ascii="Garamond" w:hAnsi="Garamond" w:cs="Arial"/>
        </w:rPr>
        <w:t>GENERAL DESCRIPTION OF THE POSITION</w:t>
      </w:r>
    </w:p>
    <w:p w:rsidR="00D57690" w:rsidRPr="00857DEB" w:rsidRDefault="00D57690" w:rsidP="00D57690">
      <w:pPr>
        <w:rPr>
          <w:rFonts w:ascii="Garamond" w:hAnsi="Garamond" w:cs="Arial"/>
        </w:rPr>
      </w:pPr>
    </w:p>
    <w:p w:rsidR="00D57690" w:rsidRPr="00857DEB" w:rsidRDefault="00136CAD" w:rsidP="00D57690">
      <w:pPr>
        <w:rPr>
          <w:rFonts w:ascii="Garamond" w:hAnsi="Garamond"/>
        </w:rPr>
      </w:pPr>
      <w:r w:rsidRPr="00857DEB">
        <w:rPr>
          <w:rFonts w:ascii="Garamond" w:hAnsi="Garamond"/>
        </w:rPr>
        <w:t xml:space="preserve">Operating under the direction of the </w:t>
      </w:r>
      <w:r w:rsidR="00B93483">
        <w:rPr>
          <w:rFonts w:ascii="Garamond" w:hAnsi="Garamond"/>
        </w:rPr>
        <w:t>Chief Audit Executive</w:t>
      </w:r>
      <w:r w:rsidRPr="00857DEB">
        <w:rPr>
          <w:rFonts w:ascii="Garamond" w:hAnsi="Garamond"/>
        </w:rPr>
        <w:t xml:space="preserve">, the Staff Auditor participates as an audit team member on financial, operating unit, financial irregularity, compliance, operational, and special project audits. Performs detailed audit procedures and testing in accordance with established audit programs.  </w:t>
      </w:r>
    </w:p>
    <w:p w:rsidR="00857DEB" w:rsidRPr="00857DEB" w:rsidRDefault="00857DEB" w:rsidP="00D57690">
      <w:pPr>
        <w:rPr>
          <w:rFonts w:ascii="Garamond" w:hAnsi="Garamond" w:cs="Arial"/>
        </w:rPr>
      </w:pPr>
    </w:p>
    <w:p w:rsidR="00D57690" w:rsidRPr="00857DEB" w:rsidRDefault="00D57690" w:rsidP="00D57690">
      <w:pPr>
        <w:pStyle w:val="BodyText2"/>
        <w:rPr>
          <w:rFonts w:ascii="Garamond" w:hAnsi="Garamond" w:cs="Arial"/>
          <w:color w:val="auto"/>
        </w:rPr>
      </w:pPr>
      <w:r w:rsidRPr="00857DEB">
        <w:rPr>
          <w:rFonts w:ascii="Garamond" w:hAnsi="Garamond" w:cs="Arial"/>
          <w:color w:val="auto"/>
        </w:rPr>
        <w:t>DESCRIPTION OF SPECIFIC DUTIES AND PERCENTAGE OF TIME</w:t>
      </w:r>
    </w:p>
    <w:p w:rsidR="00D57690" w:rsidRPr="00857DEB" w:rsidRDefault="00D57690" w:rsidP="00D57690">
      <w:pPr>
        <w:rPr>
          <w:rFonts w:ascii="Garamond" w:hAnsi="Garamond" w:cs="Arial"/>
        </w:rPr>
      </w:pPr>
    </w:p>
    <w:p w:rsidR="00857DEB" w:rsidRPr="00B2754B" w:rsidRDefault="00857DEB" w:rsidP="00857DEB">
      <w:pPr>
        <w:pStyle w:val="Default"/>
        <w:tabs>
          <w:tab w:val="left" w:pos="540"/>
        </w:tabs>
        <w:spacing w:after="120"/>
        <w:rPr>
          <w:color w:val="auto"/>
        </w:rPr>
      </w:pPr>
      <w:r w:rsidRPr="00B2754B">
        <w:rPr>
          <w:b/>
          <w:bCs/>
          <w:color w:val="auto"/>
        </w:rPr>
        <w:t>95%</w:t>
      </w:r>
      <w:r w:rsidRPr="00B2754B">
        <w:rPr>
          <w:color w:val="auto"/>
        </w:rPr>
        <w:t xml:space="preserve"> </w:t>
      </w:r>
      <w:r>
        <w:rPr>
          <w:color w:val="auto"/>
        </w:rPr>
        <w:tab/>
      </w:r>
      <w:r w:rsidRPr="00B2754B">
        <w:rPr>
          <w:b/>
          <w:bCs/>
          <w:color w:val="auto"/>
          <w:u w:val="single"/>
        </w:rPr>
        <w:t xml:space="preserve">Audit Examinations  </w:t>
      </w:r>
    </w:p>
    <w:p w:rsidR="00857DEB" w:rsidRPr="008348D3" w:rsidRDefault="00857DEB" w:rsidP="00857DEB">
      <w:pPr>
        <w:pStyle w:val="Default"/>
        <w:numPr>
          <w:ilvl w:val="0"/>
          <w:numId w:val="12"/>
        </w:numPr>
        <w:spacing w:after="100"/>
        <w:rPr>
          <w:color w:val="auto"/>
        </w:rPr>
      </w:pPr>
      <w:r w:rsidRPr="008348D3">
        <w:rPr>
          <w:color w:val="auto"/>
        </w:rPr>
        <w:t xml:space="preserve">Assists the </w:t>
      </w:r>
      <w:r w:rsidR="00B93483" w:rsidRPr="008348D3">
        <w:rPr>
          <w:color w:val="auto"/>
        </w:rPr>
        <w:t>Chief Audit Executive or auditor in charge</w:t>
      </w:r>
      <w:r w:rsidRPr="008348D3">
        <w:rPr>
          <w:color w:val="auto"/>
        </w:rPr>
        <w:t xml:space="preserve"> in preparation of the audit planning document by obtaining background information with respect to the auditee's operations and performing analytical review procedures</w:t>
      </w:r>
      <w:r w:rsidR="00B10D87" w:rsidRPr="008348D3">
        <w:rPr>
          <w:color w:val="auto"/>
        </w:rPr>
        <w:t xml:space="preserve">. </w:t>
      </w:r>
      <w:r w:rsidR="000C34F2" w:rsidRPr="008348D3">
        <w:rPr>
          <w:color w:val="auto"/>
        </w:rPr>
        <w:t xml:space="preserve"> </w:t>
      </w:r>
      <w:r w:rsidR="00B10D87" w:rsidRPr="008348D3">
        <w:rPr>
          <w:color w:val="auto"/>
        </w:rPr>
        <w:t>Provides input on all stages of audit engagement and may prepare plans, programs</w:t>
      </w:r>
      <w:r w:rsidR="000C34F2" w:rsidRPr="008348D3">
        <w:rPr>
          <w:color w:val="auto"/>
        </w:rPr>
        <w:t>,</w:t>
      </w:r>
      <w:r w:rsidR="00B10D87" w:rsidRPr="008348D3">
        <w:rPr>
          <w:color w:val="auto"/>
        </w:rPr>
        <w:t xml:space="preserve"> and reports under the direct supervision of </w:t>
      </w:r>
      <w:r w:rsidR="00B93483" w:rsidRPr="008348D3">
        <w:rPr>
          <w:color w:val="auto"/>
        </w:rPr>
        <w:t>Chief Audit Executive or auditor in charge</w:t>
      </w:r>
      <w:r w:rsidR="00B10D87" w:rsidRPr="008348D3">
        <w:rPr>
          <w:color w:val="auto"/>
        </w:rPr>
        <w:t>.</w:t>
      </w:r>
      <w:r w:rsidRPr="008348D3">
        <w:rPr>
          <w:color w:val="auto"/>
        </w:rPr>
        <w:t xml:space="preserve"> </w:t>
      </w:r>
      <w:r w:rsidR="00B93483" w:rsidRPr="008348D3">
        <w:rPr>
          <w:color w:val="auto"/>
        </w:rPr>
        <w:t xml:space="preserve"> Audit engagements may include financial, information technology, operational, compliance, and fraud investigative engagements.  </w:t>
      </w:r>
    </w:p>
    <w:p w:rsidR="00857DEB" w:rsidRPr="008348D3" w:rsidRDefault="00857DEB" w:rsidP="00857DEB">
      <w:pPr>
        <w:pStyle w:val="Default"/>
        <w:numPr>
          <w:ilvl w:val="0"/>
          <w:numId w:val="12"/>
        </w:numPr>
        <w:spacing w:after="100"/>
        <w:rPr>
          <w:color w:val="auto"/>
        </w:rPr>
      </w:pPr>
      <w:r w:rsidRPr="008348D3">
        <w:rPr>
          <w:color w:val="auto"/>
        </w:rPr>
        <w:t xml:space="preserve">Performs detailed audit fieldwork in accordance with </w:t>
      </w:r>
      <w:r w:rsidR="008D078A" w:rsidRPr="008348D3">
        <w:rPr>
          <w:color w:val="auto"/>
        </w:rPr>
        <w:t>OAS</w:t>
      </w:r>
      <w:r w:rsidRPr="008348D3">
        <w:rPr>
          <w:color w:val="auto"/>
        </w:rPr>
        <w:t xml:space="preserve"> standards. Tasks are generally specified in audit programs</w:t>
      </w:r>
      <w:r w:rsidR="00B10D87" w:rsidRPr="008348D3">
        <w:rPr>
          <w:color w:val="auto"/>
        </w:rPr>
        <w:t>.</w:t>
      </w:r>
      <w:r w:rsidRPr="008348D3">
        <w:rPr>
          <w:color w:val="auto"/>
        </w:rPr>
        <w:t xml:space="preserve"> The </w:t>
      </w:r>
      <w:r w:rsidR="00B10D87" w:rsidRPr="008348D3">
        <w:rPr>
          <w:color w:val="auto"/>
        </w:rPr>
        <w:t>Staff A</w:t>
      </w:r>
      <w:r w:rsidRPr="008348D3">
        <w:rPr>
          <w:color w:val="auto"/>
        </w:rPr>
        <w:t xml:space="preserve">uditor’s tasks typically include: </w:t>
      </w:r>
    </w:p>
    <w:p w:rsidR="00857DEB" w:rsidRPr="008348D3" w:rsidRDefault="00857DEB" w:rsidP="00857DEB">
      <w:pPr>
        <w:pStyle w:val="Default"/>
        <w:numPr>
          <w:ilvl w:val="1"/>
          <w:numId w:val="12"/>
        </w:numPr>
        <w:spacing w:after="100"/>
        <w:rPr>
          <w:color w:val="auto"/>
        </w:rPr>
      </w:pPr>
      <w:r w:rsidRPr="008348D3">
        <w:rPr>
          <w:color w:val="auto"/>
        </w:rPr>
        <w:t xml:space="preserve">Evaluating and testing the auditee's system of internal accounting controls </w:t>
      </w:r>
    </w:p>
    <w:p w:rsidR="004B4AAA" w:rsidRPr="008348D3" w:rsidRDefault="004B4AAA" w:rsidP="004B4AAA">
      <w:pPr>
        <w:pStyle w:val="Default"/>
        <w:numPr>
          <w:ilvl w:val="1"/>
          <w:numId w:val="12"/>
        </w:numPr>
        <w:spacing w:after="100"/>
        <w:rPr>
          <w:color w:val="auto"/>
        </w:rPr>
      </w:pPr>
      <w:r w:rsidRPr="008348D3">
        <w:rPr>
          <w:color w:val="auto"/>
        </w:rPr>
        <w:t xml:space="preserve">Performing and documenting detailed audit tests of controls </w:t>
      </w:r>
    </w:p>
    <w:p w:rsidR="00857DEB" w:rsidRPr="008348D3" w:rsidRDefault="00857DEB" w:rsidP="00857DEB">
      <w:pPr>
        <w:pStyle w:val="Default"/>
        <w:numPr>
          <w:ilvl w:val="1"/>
          <w:numId w:val="12"/>
        </w:numPr>
        <w:spacing w:after="100"/>
        <w:rPr>
          <w:color w:val="auto"/>
        </w:rPr>
      </w:pPr>
      <w:r w:rsidRPr="008348D3">
        <w:rPr>
          <w:color w:val="auto"/>
        </w:rPr>
        <w:t xml:space="preserve">Preparing suggestions for improvements in internal controls </w:t>
      </w:r>
    </w:p>
    <w:p w:rsidR="00251311" w:rsidRPr="008348D3" w:rsidRDefault="00251311" w:rsidP="00857DEB">
      <w:pPr>
        <w:pStyle w:val="Default"/>
        <w:numPr>
          <w:ilvl w:val="1"/>
          <w:numId w:val="12"/>
        </w:numPr>
        <w:spacing w:after="100"/>
        <w:rPr>
          <w:color w:val="auto"/>
        </w:rPr>
      </w:pPr>
      <w:r w:rsidRPr="008348D3">
        <w:rPr>
          <w:color w:val="auto"/>
        </w:rPr>
        <w:t>Perform</w:t>
      </w:r>
      <w:r w:rsidR="008348D3" w:rsidRPr="008348D3">
        <w:rPr>
          <w:color w:val="auto"/>
        </w:rPr>
        <w:t>ing</w:t>
      </w:r>
      <w:r w:rsidRPr="008348D3">
        <w:rPr>
          <w:color w:val="auto"/>
        </w:rPr>
        <w:t xml:space="preserve"> data validation procedures for senior management and the board including but not limited to budget analysis, collective bargaining proposals, and project feasibility studies.</w:t>
      </w:r>
    </w:p>
    <w:p w:rsidR="00857DEB" w:rsidRPr="008348D3" w:rsidRDefault="00857DEB" w:rsidP="00857DEB">
      <w:pPr>
        <w:pStyle w:val="Default"/>
        <w:numPr>
          <w:ilvl w:val="0"/>
          <w:numId w:val="12"/>
        </w:numPr>
        <w:spacing w:after="100"/>
        <w:rPr>
          <w:color w:val="auto"/>
        </w:rPr>
      </w:pPr>
      <w:r w:rsidRPr="008348D3">
        <w:rPr>
          <w:color w:val="auto"/>
        </w:rPr>
        <w:t>Responsible for recognizing deviations from generally accepted accounting principles,</w:t>
      </w:r>
      <w:r w:rsidR="00CC3548" w:rsidRPr="008348D3">
        <w:rPr>
          <w:color w:val="auto"/>
        </w:rPr>
        <w:t xml:space="preserve"> COSO</w:t>
      </w:r>
      <w:r w:rsidRPr="008348D3">
        <w:rPr>
          <w:color w:val="auto"/>
        </w:rPr>
        <w:t xml:space="preserve"> </w:t>
      </w:r>
      <w:r w:rsidR="008D078A" w:rsidRPr="008348D3">
        <w:rPr>
          <w:color w:val="auto"/>
        </w:rPr>
        <w:t>OSU</w:t>
      </w:r>
      <w:r w:rsidRPr="008348D3">
        <w:rPr>
          <w:color w:val="auto"/>
        </w:rPr>
        <w:t xml:space="preserve"> policies and procedures, and good business practice </w:t>
      </w:r>
    </w:p>
    <w:p w:rsidR="00857DEB" w:rsidRPr="008348D3" w:rsidRDefault="00857DEB" w:rsidP="00857DEB">
      <w:pPr>
        <w:pStyle w:val="Default"/>
        <w:numPr>
          <w:ilvl w:val="0"/>
          <w:numId w:val="12"/>
        </w:numPr>
        <w:spacing w:after="120"/>
        <w:rPr>
          <w:color w:val="auto"/>
        </w:rPr>
      </w:pPr>
      <w:r w:rsidRPr="008348D3">
        <w:rPr>
          <w:color w:val="auto"/>
        </w:rPr>
        <w:t xml:space="preserve">Responsible for documenting and communicating significant audit findings and recommendations for evaluation and eventual discussion with auditee management </w:t>
      </w:r>
    </w:p>
    <w:p w:rsidR="00857DEB" w:rsidRPr="008348D3" w:rsidRDefault="00857DEB" w:rsidP="00857DEB">
      <w:pPr>
        <w:pStyle w:val="Default"/>
        <w:tabs>
          <w:tab w:val="left" w:pos="540"/>
        </w:tabs>
        <w:spacing w:after="120"/>
        <w:rPr>
          <w:color w:val="auto"/>
        </w:rPr>
      </w:pPr>
      <w:r w:rsidRPr="008348D3">
        <w:rPr>
          <w:b/>
          <w:bCs/>
          <w:color w:val="auto"/>
        </w:rPr>
        <w:t>5%</w:t>
      </w:r>
      <w:r w:rsidRPr="008348D3">
        <w:rPr>
          <w:color w:val="auto"/>
        </w:rPr>
        <w:t xml:space="preserve"> </w:t>
      </w:r>
      <w:r w:rsidRPr="008348D3">
        <w:rPr>
          <w:color w:val="auto"/>
        </w:rPr>
        <w:tab/>
      </w:r>
      <w:r w:rsidRPr="008348D3">
        <w:rPr>
          <w:b/>
          <w:bCs/>
          <w:color w:val="auto"/>
          <w:u w:val="single"/>
        </w:rPr>
        <w:t xml:space="preserve">Other </w:t>
      </w:r>
    </w:p>
    <w:p w:rsidR="00857DEB" w:rsidRPr="008348D3" w:rsidRDefault="00857DEB" w:rsidP="00857DEB">
      <w:pPr>
        <w:pStyle w:val="Default"/>
        <w:numPr>
          <w:ilvl w:val="0"/>
          <w:numId w:val="14"/>
        </w:numPr>
        <w:spacing w:after="100"/>
        <w:rPr>
          <w:color w:val="auto"/>
        </w:rPr>
      </w:pPr>
      <w:r w:rsidRPr="008348D3">
        <w:rPr>
          <w:color w:val="auto"/>
        </w:rPr>
        <w:t xml:space="preserve">Develops and maintains an understanding of the </w:t>
      </w:r>
      <w:r w:rsidR="007747A6" w:rsidRPr="008348D3">
        <w:rPr>
          <w:color w:val="auto"/>
        </w:rPr>
        <w:t>Oregon State University</w:t>
      </w:r>
      <w:r w:rsidRPr="008348D3">
        <w:rPr>
          <w:color w:val="auto"/>
        </w:rPr>
        <w:t xml:space="preserve"> and its campus operations </w:t>
      </w:r>
    </w:p>
    <w:p w:rsidR="00857DEB" w:rsidRPr="008348D3" w:rsidRDefault="00B93483" w:rsidP="00857DEB">
      <w:pPr>
        <w:pStyle w:val="Default"/>
        <w:numPr>
          <w:ilvl w:val="0"/>
          <w:numId w:val="14"/>
        </w:numPr>
        <w:spacing w:after="100"/>
        <w:rPr>
          <w:color w:val="auto"/>
        </w:rPr>
      </w:pPr>
      <w:r w:rsidRPr="008348D3">
        <w:rPr>
          <w:color w:val="auto"/>
        </w:rPr>
        <w:t xml:space="preserve">Gathers information and presents to all levels of </w:t>
      </w:r>
      <w:r w:rsidR="00857DEB" w:rsidRPr="008348D3">
        <w:rPr>
          <w:color w:val="auto"/>
        </w:rPr>
        <w:t xml:space="preserve"> </w:t>
      </w:r>
      <w:r w:rsidR="008D078A" w:rsidRPr="008348D3">
        <w:rPr>
          <w:color w:val="auto"/>
        </w:rPr>
        <w:t>OSU</w:t>
      </w:r>
      <w:r w:rsidR="00857DEB" w:rsidRPr="008348D3">
        <w:rPr>
          <w:color w:val="auto"/>
        </w:rPr>
        <w:t xml:space="preserve"> management and staff </w:t>
      </w:r>
    </w:p>
    <w:p w:rsidR="00857DEB" w:rsidRPr="008348D3" w:rsidRDefault="00857DEB" w:rsidP="00857DEB">
      <w:pPr>
        <w:pStyle w:val="Default"/>
        <w:numPr>
          <w:ilvl w:val="0"/>
          <w:numId w:val="14"/>
        </w:numPr>
        <w:spacing w:after="100"/>
        <w:rPr>
          <w:color w:val="auto"/>
        </w:rPr>
      </w:pPr>
      <w:r w:rsidRPr="008348D3">
        <w:rPr>
          <w:color w:val="auto"/>
        </w:rPr>
        <w:t xml:space="preserve">Remains current on financial and economic developments that may affect </w:t>
      </w:r>
      <w:r w:rsidR="008D078A" w:rsidRPr="008348D3">
        <w:rPr>
          <w:color w:val="auto"/>
        </w:rPr>
        <w:t>OSU</w:t>
      </w:r>
      <w:r w:rsidRPr="008348D3">
        <w:rPr>
          <w:color w:val="auto"/>
        </w:rPr>
        <w:t xml:space="preserve"> operations</w:t>
      </w:r>
    </w:p>
    <w:p w:rsidR="00857DEB" w:rsidRPr="008348D3" w:rsidRDefault="00857DEB" w:rsidP="00857DEB">
      <w:pPr>
        <w:pStyle w:val="Default"/>
        <w:numPr>
          <w:ilvl w:val="0"/>
          <w:numId w:val="14"/>
        </w:numPr>
        <w:spacing w:after="100"/>
        <w:rPr>
          <w:color w:val="auto"/>
        </w:rPr>
      </w:pPr>
      <w:r w:rsidRPr="008348D3">
        <w:rPr>
          <w:color w:val="auto"/>
        </w:rPr>
        <w:t xml:space="preserve">As appropriate, participates in opportunities to further expand areas of communication and </w:t>
      </w:r>
      <w:r w:rsidRPr="008348D3">
        <w:rPr>
          <w:color w:val="auto"/>
        </w:rPr>
        <w:lastRenderedPageBreak/>
        <w:t>responsibility</w:t>
      </w:r>
    </w:p>
    <w:p w:rsidR="00857DEB" w:rsidRPr="008348D3" w:rsidRDefault="00857DEB" w:rsidP="00857DEB">
      <w:pPr>
        <w:pStyle w:val="Default"/>
        <w:numPr>
          <w:ilvl w:val="0"/>
          <w:numId w:val="14"/>
        </w:numPr>
        <w:spacing w:after="100"/>
        <w:rPr>
          <w:color w:val="auto"/>
        </w:rPr>
      </w:pPr>
      <w:r w:rsidRPr="008348D3">
        <w:rPr>
          <w:color w:val="auto"/>
        </w:rPr>
        <w:t xml:space="preserve">Performs other duties as assigned </w:t>
      </w:r>
    </w:p>
    <w:p w:rsidR="00857DEB" w:rsidRPr="008348D3" w:rsidRDefault="00857DEB" w:rsidP="00857DEB">
      <w:pPr>
        <w:pStyle w:val="Default"/>
        <w:spacing w:after="100"/>
        <w:rPr>
          <w:color w:val="auto"/>
        </w:rPr>
      </w:pPr>
      <w:bookmarkStart w:id="0" w:name="_GoBack"/>
      <w:bookmarkEnd w:id="0"/>
      <w:r w:rsidRPr="008348D3">
        <w:rPr>
          <w:b/>
          <w:bCs/>
          <w:color w:val="auto"/>
        </w:rPr>
        <w:t xml:space="preserve">Critical Results </w:t>
      </w:r>
    </w:p>
    <w:p w:rsidR="001A55C3" w:rsidRPr="008348D3" w:rsidRDefault="001A55C3" w:rsidP="001A55C3">
      <w:pPr>
        <w:pStyle w:val="Default"/>
        <w:spacing w:after="120"/>
        <w:rPr>
          <w:color w:val="auto"/>
        </w:rPr>
      </w:pPr>
      <w:r w:rsidRPr="008348D3">
        <w:rPr>
          <w:color w:val="auto"/>
        </w:rPr>
        <w:t xml:space="preserve">The Staff Auditor must perform the following functions in a timely and effective manner: </w:t>
      </w:r>
    </w:p>
    <w:p w:rsidR="0018544F" w:rsidRPr="008348D3" w:rsidRDefault="00B93483" w:rsidP="00B93483">
      <w:pPr>
        <w:pStyle w:val="Default"/>
        <w:numPr>
          <w:ilvl w:val="0"/>
          <w:numId w:val="15"/>
        </w:numPr>
        <w:rPr>
          <w:color w:val="auto"/>
        </w:rPr>
      </w:pPr>
      <w:r w:rsidRPr="008348D3">
        <w:rPr>
          <w:color w:val="auto"/>
        </w:rPr>
        <w:t xml:space="preserve">Comply with the </w:t>
      </w:r>
      <w:r w:rsidR="0018544F" w:rsidRPr="008348D3">
        <w:rPr>
          <w:color w:val="auto"/>
        </w:rPr>
        <w:t>Institute</w:t>
      </w:r>
      <w:r w:rsidRPr="008348D3">
        <w:rPr>
          <w:color w:val="auto"/>
        </w:rPr>
        <w:t xml:space="preserve"> of Internal Auditors</w:t>
      </w:r>
      <w:r w:rsidR="0018544F" w:rsidRPr="008348D3">
        <w:rPr>
          <w:color w:val="auto"/>
        </w:rPr>
        <w:t xml:space="preserve"> (IIA)</w:t>
      </w:r>
      <w:r w:rsidRPr="008348D3">
        <w:rPr>
          <w:color w:val="auto"/>
        </w:rPr>
        <w:t xml:space="preserve"> Code of Ethics and maintains confidentiality over all sensitive information </w:t>
      </w:r>
      <w:r w:rsidR="0018544F" w:rsidRPr="008348D3">
        <w:rPr>
          <w:color w:val="auto"/>
        </w:rPr>
        <w:t>including student files and</w:t>
      </w:r>
      <w:r w:rsidRPr="008348D3">
        <w:rPr>
          <w:color w:val="auto"/>
        </w:rPr>
        <w:t xml:space="preserve"> sensitive human resource information which </w:t>
      </w:r>
      <w:r w:rsidR="0018544F" w:rsidRPr="008348D3">
        <w:rPr>
          <w:color w:val="auto"/>
        </w:rPr>
        <w:t>may include</w:t>
      </w:r>
      <w:r w:rsidRPr="008348D3">
        <w:rPr>
          <w:color w:val="auto"/>
        </w:rPr>
        <w:t xml:space="preserve"> disciplinary personnel records</w:t>
      </w:r>
      <w:r w:rsidR="0018544F" w:rsidRPr="008348D3">
        <w:rPr>
          <w:color w:val="auto"/>
        </w:rPr>
        <w:t>, ongoing investigative matters</w:t>
      </w:r>
      <w:r w:rsidRPr="008348D3">
        <w:rPr>
          <w:color w:val="auto"/>
        </w:rPr>
        <w:t>, collective bargaining information, salary and performa</w:t>
      </w:r>
      <w:r w:rsidR="0018544F" w:rsidRPr="008348D3">
        <w:rPr>
          <w:color w:val="auto"/>
        </w:rPr>
        <w:t xml:space="preserve">nce evaluations. </w:t>
      </w:r>
    </w:p>
    <w:p w:rsidR="00B93483" w:rsidRPr="008348D3" w:rsidRDefault="00B93483" w:rsidP="008348D3">
      <w:pPr>
        <w:pStyle w:val="Default"/>
        <w:ind w:left="360"/>
        <w:rPr>
          <w:color w:val="auto"/>
        </w:rPr>
      </w:pPr>
    </w:p>
    <w:p w:rsidR="001A55C3" w:rsidRPr="008348D3" w:rsidRDefault="001A55C3" w:rsidP="001A55C3">
      <w:pPr>
        <w:pStyle w:val="ListParagraph"/>
        <w:numPr>
          <w:ilvl w:val="0"/>
          <w:numId w:val="15"/>
        </w:numPr>
        <w:rPr>
          <w:rFonts w:ascii="Garamond" w:hAnsi="Garamond" w:cs="Garamond"/>
        </w:rPr>
      </w:pPr>
      <w:r w:rsidRPr="008348D3">
        <w:rPr>
          <w:rFonts w:ascii="Garamond" w:hAnsi="Garamond" w:cs="Garamond"/>
        </w:rPr>
        <w:t>Demonstrate a thorough knowledge of COSO, IIA standards, generally accepted auditing standards and generally accepted accounting principles and recognize deviations that pose risks to the university.</w:t>
      </w:r>
    </w:p>
    <w:p w:rsidR="001A55C3" w:rsidRPr="008348D3" w:rsidRDefault="001A55C3" w:rsidP="001A55C3">
      <w:pPr>
        <w:pStyle w:val="Default"/>
        <w:numPr>
          <w:ilvl w:val="0"/>
          <w:numId w:val="15"/>
        </w:numPr>
        <w:spacing w:after="120"/>
        <w:rPr>
          <w:color w:val="auto"/>
        </w:rPr>
      </w:pPr>
      <w:r w:rsidRPr="008348D3">
        <w:rPr>
          <w:color w:val="auto"/>
        </w:rPr>
        <w:t>Effectively identify recommendations for improving the control structure of the University.</w:t>
      </w:r>
    </w:p>
    <w:p w:rsidR="001A55C3" w:rsidRPr="008348D3" w:rsidRDefault="001A55C3" w:rsidP="001A55C3">
      <w:pPr>
        <w:pStyle w:val="Default"/>
        <w:numPr>
          <w:ilvl w:val="0"/>
          <w:numId w:val="15"/>
        </w:numPr>
        <w:spacing w:after="120"/>
        <w:rPr>
          <w:color w:val="auto"/>
        </w:rPr>
      </w:pPr>
      <w:r w:rsidRPr="008348D3">
        <w:rPr>
          <w:color w:val="auto"/>
        </w:rPr>
        <w:t xml:space="preserve">Complete the audit work within allotted budgets. </w:t>
      </w:r>
    </w:p>
    <w:p w:rsidR="001A55C3" w:rsidRPr="008348D3" w:rsidRDefault="001A55C3" w:rsidP="001A55C3">
      <w:pPr>
        <w:pStyle w:val="Default"/>
        <w:numPr>
          <w:ilvl w:val="0"/>
          <w:numId w:val="15"/>
        </w:numPr>
        <w:spacing w:after="120"/>
        <w:rPr>
          <w:color w:val="auto"/>
        </w:rPr>
      </w:pPr>
      <w:r w:rsidRPr="008348D3">
        <w:rPr>
          <w:color w:val="auto"/>
        </w:rPr>
        <w:t xml:space="preserve">Communicate progress and audit concerns to their </w:t>
      </w:r>
      <w:r w:rsidR="00B93483" w:rsidRPr="008348D3">
        <w:rPr>
          <w:color w:val="auto"/>
        </w:rPr>
        <w:t>Chief Audit Executive or auditor in charge</w:t>
      </w:r>
      <w:r w:rsidRPr="008348D3">
        <w:rPr>
          <w:color w:val="auto"/>
        </w:rPr>
        <w:t xml:space="preserve">. </w:t>
      </w:r>
    </w:p>
    <w:p w:rsidR="001A55C3" w:rsidRPr="008348D3" w:rsidRDefault="001A55C3" w:rsidP="001A55C3">
      <w:pPr>
        <w:pStyle w:val="Default"/>
        <w:numPr>
          <w:ilvl w:val="0"/>
          <w:numId w:val="15"/>
        </w:numPr>
        <w:spacing w:after="120"/>
        <w:rPr>
          <w:color w:val="auto"/>
        </w:rPr>
      </w:pPr>
      <w:r w:rsidRPr="008348D3">
        <w:rPr>
          <w:color w:val="auto"/>
        </w:rPr>
        <w:t xml:space="preserve">Prepare working papers and program documentation, which adequately document work performed in accordance with OAS policies and procedures. </w:t>
      </w:r>
    </w:p>
    <w:p w:rsidR="001A55C3" w:rsidRPr="008348D3" w:rsidRDefault="001A55C3" w:rsidP="001A55C3">
      <w:pPr>
        <w:pStyle w:val="Default"/>
        <w:numPr>
          <w:ilvl w:val="0"/>
          <w:numId w:val="15"/>
        </w:numPr>
        <w:spacing w:after="120"/>
        <w:rPr>
          <w:color w:val="auto"/>
        </w:rPr>
      </w:pPr>
      <w:r w:rsidRPr="008348D3">
        <w:rPr>
          <w:color w:val="auto"/>
        </w:rPr>
        <w:t xml:space="preserve">Complete working papers and draft reports for review, which effectively communicate the results of OAS audit examinations and special projects. </w:t>
      </w:r>
    </w:p>
    <w:p w:rsidR="001A55C3" w:rsidRPr="008348D3" w:rsidRDefault="001A55C3" w:rsidP="001A55C3">
      <w:pPr>
        <w:pStyle w:val="Default"/>
        <w:numPr>
          <w:ilvl w:val="0"/>
          <w:numId w:val="15"/>
        </w:numPr>
        <w:spacing w:after="120"/>
        <w:rPr>
          <w:color w:val="auto"/>
        </w:rPr>
      </w:pPr>
      <w:r w:rsidRPr="008348D3">
        <w:rPr>
          <w:color w:val="auto"/>
        </w:rPr>
        <w:t xml:space="preserve">Effectively interact with OSU management and staff to promote an environment of effective internal controls and efficient operating procedures. </w:t>
      </w:r>
    </w:p>
    <w:p w:rsidR="001A55C3" w:rsidRPr="008348D3" w:rsidRDefault="001A55C3" w:rsidP="001A55C3">
      <w:pPr>
        <w:pStyle w:val="Default"/>
        <w:numPr>
          <w:ilvl w:val="0"/>
          <w:numId w:val="15"/>
        </w:numPr>
        <w:spacing w:after="120"/>
        <w:rPr>
          <w:color w:val="auto"/>
        </w:rPr>
      </w:pPr>
      <w:r w:rsidRPr="008348D3">
        <w:rPr>
          <w:color w:val="auto"/>
        </w:rPr>
        <w:t xml:space="preserve">Demonstrate good written and oral communication skills. </w:t>
      </w:r>
    </w:p>
    <w:p w:rsidR="001A55C3" w:rsidRPr="008348D3" w:rsidRDefault="001A55C3" w:rsidP="006D1B6B">
      <w:pPr>
        <w:pStyle w:val="Default"/>
        <w:ind w:left="360"/>
        <w:rPr>
          <w:color w:val="auto"/>
        </w:rPr>
      </w:pPr>
    </w:p>
    <w:p w:rsidR="00857DEB" w:rsidRPr="008348D3" w:rsidRDefault="00857DEB" w:rsidP="00857DEB">
      <w:pPr>
        <w:pStyle w:val="Default"/>
        <w:tabs>
          <w:tab w:val="right" w:pos="9360"/>
        </w:tabs>
        <w:rPr>
          <w:color w:val="auto"/>
        </w:rPr>
      </w:pPr>
      <w:r w:rsidRPr="008348D3">
        <w:rPr>
          <w:color w:val="auto"/>
        </w:rPr>
        <w:t xml:space="preserve">Number of employees supervised:    </w:t>
      </w:r>
      <w:r w:rsidRPr="008348D3">
        <w:rPr>
          <w:color w:val="auto"/>
        </w:rPr>
        <w:tab/>
        <w:t>% of time spent in supervision    _</w:t>
      </w:r>
      <w:r w:rsidRPr="008348D3">
        <w:rPr>
          <w:color w:val="auto"/>
          <w:u w:val="single"/>
        </w:rPr>
        <w:t>0</w:t>
      </w:r>
      <w:r w:rsidRPr="008348D3">
        <w:rPr>
          <w:color w:val="auto"/>
        </w:rPr>
        <w:t>_</w:t>
      </w:r>
      <w:r w:rsidRPr="008348D3">
        <w:rPr>
          <w:color w:val="auto"/>
          <w:u w:val="single"/>
        </w:rPr>
        <w:t>%</w:t>
      </w:r>
    </w:p>
    <w:p w:rsidR="00857DEB" w:rsidRPr="008348D3" w:rsidRDefault="00857DEB" w:rsidP="00857DEB">
      <w:pPr>
        <w:pStyle w:val="Default"/>
        <w:tabs>
          <w:tab w:val="left" w:pos="720"/>
          <w:tab w:val="left" w:pos="2880"/>
        </w:tabs>
        <w:rPr>
          <w:color w:val="auto"/>
        </w:rPr>
      </w:pPr>
      <w:r w:rsidRPr="008348D3">
        <w:rPr>
          <w:color w:val="auto"/>
        </w:rPr>
        <w:tab/>
        <w:t xml:space="preserve">Unclassified  </w:t>
      </w:r>
      <w:r w:rsidRPr="008348D3">
        <w:rPr>
          <w:color w:val="auto"/>
        </w:rPr>
        <w:tab/>
        <w:t xml:space="preserve">____ </w:t>
      </w:r>
    </w:p>
    <w:p w:rsidR="00857DEB" w:rsidRPr="008348D3" w:rsidRDefault="00857DEB" w:rsidP="00857DEB">
      <w:pPr>
        <w:pStyle w:val="Default"/>
        <w:tabs>
          <w:tab w:val="left" w:pos="720"/>
          <w:tab w:val="left" w:pos="2880"/>
        </w:tabs>
        <w:rPr>
          <w:color w:val="auto"/>
        </w:rPr>
      </w:pPr>
      <w:r w:rsidRPr="008348D3">
        <w:rPr>
          <w:color w:val="auto"/>
        </w:rPr>
        <w:tab/>
        <w:t xml:space="preserve">Classified </w:t>
      </w:r>
      <w:r w:rsidRPr="008348D3">
        <w:rPr>
          <w:color w:val="auto"/>
        </w:rPr>
        <w:tab/>
        <w:t xml:space="preserve">____ </w:t>
      </w:r>
    </w:p>
    <w:p w:rsidR="00857DEB" w:rsidRPr="008348D3" w:rsidRDefault="00857DEB" w:rsidP="00857DEB">
      <w:pPr>
        <w:pStyle w:val="Default"/>
        <w:tabs>
          <w:tab w:val="left" w:pos="720"/>
          <w:tab w:val="left" w:pos="2880"/>
        </w:tabs>
        <w:rPr>
          <w:color w:val="auto"/>
        </w:rPr>
      </w:pPr>
      <w:r w:rsidRPr="008348D3">
        <w:rPr>
          <w:color w:val="auto"/>
        </w:rPr>
        <w:tab/>
        <w:t xml:space="preserve">Students/Interns  </w:t>
      </w:r>
      <w:r w:rsidRPr="008348D3">
        <w:rPr>
          <w:color w:val="auto"/>
        </w:rPr>
        <w:tab/>
        <w:t xml:space="preserve">____ </w:t>
      </w:r>
    </w:p>
    <w:p w:rsidR="00857DEB" w:rsidRPr="008348D3" w:rsidRDefault="00857DEB" w:rsidP="0002455B">
      <w:pPr>
        <w:pStyle w:val="Default"/>
        <w:rPr>
          <w:color w:val="auto"/>
          <w:sz w:val="20"/>
          <w:szCs w:val="20"/>
        </w:rPr>
      </w:pPr>
      <w:r w:rsidRPr="008348D3">
        <w:rPr>
          <w:color w:val="auto"/>
          <w:sz w:val="20"/>
          <w:szCs w:val="20"/>
        </w:rPr>
        <w:t xml:space="preserve"> </w:t>
      </w:r>
    </w:p>
    <w:p w:rsidR="00857DEB" w:rsidRPr="008348D3" w:rsidRDefault="00857DEB" w:rsidP="00857DEB">
      <w:pPr>
        <w:pStyle w:val="Heading3"/>
        <w:rPr>
          <w:rFonts w:ascii="Garamond" w:hAnsi="Garamond" w:cs="Arial"/>
          <w:color w:val="auto"/>
        </w:rPr>
      </w:pPr>
      <w:r w:rsidRPr="008348D3">
        <w:rPr>
          <w:rFonts w:ascii="Garamond" w:hAnsi="Garamond" w:cs="Arial"/>
          <w:color w:val="auto"/>
        </w:rPr>
        <w:t>EXPERIENCE AND EDUCATION REQUIRED (MINIMUM QUALIFICATIONS)</w:t>
      </w:r>
    </w:p>
    <w:p w:rsidR="00DB44D0" w:rsidRPr="008348D3" w:rsidRDefault="00857DEB" w:rsidP="009D6E81">
      <w:pPr>
        <w:pStyle w:val="Default"/>
        <w:numPr>
          <w:ilvl w:val="0"/>
          <w:numId w:val="8"/>
        </w:numPr>
        <w:tabs>
          <w:tab w:val="clear" w:pos="720"/>
          <w:tab w:val="num" w:pos="900"/>
        </w:tabs>
        <w:spacing w:line="276" w:lineRule="auto"/>
        <w:ind w:left="907"/>
        <w:rPr>
          <w:color w:val="auto"/>
        </w:rPr>
      </w:pPr>
      <w:r w:rsidRPr="008348D3">
        <w:rPr>
          <w:color w:val="auto"/>
        </w:rPr>
        <w:t xml:space="preserve">BS/BA in </w:t>
      </w:r>
      <w:r w:rsidR="00DB44D0" w:rsidRPr="008348D3">
        <w:rPr>
          <w:color w:val="auto"/>
        </w:rPr>
        <w:t xml:space="preserve">a business </w:t>
      </w:r>
      <w:r w:rsidRPr="008348D3">
        <w:rPr>
          <w:color w:val="auto"/>
        </w:rPr>
        <w:t xml:space="preserve">related field </w:t>
      </w:r>
    </w:p>
    <w:p w:rsidR="00857DEB" w:rsidRPr="008348D3" w:rsidRDefault="00DB44D0" w:rsidP="009D6E81">
      <w:pPr>
        <w:pStyle w:val="Default"/>
        <w:numPr>
          <w:ilvl w:val="0"/>
          <w:numId w:val="8"/>
        </w:numPr>
        <w:tabs>
          <w:tab w:val="clear" w:pos="720"/>
          <w:tab w:val="num" w:pos="900"/>
        </w:tabs>
        <w:spacing w:line="276" w:lineRule="auto"/>
        <w:ind w:left="907"/>
        <w:rPr>
          <w:color w:val="auto"/>
        </w:rPr>
      </w:pPr>
      <w:r w:rsidRPr="008348D3">
        <w:rPr>
          <w:color w:val="auto"/>
        </w:rPr>
        <w:t>E</w:t>
      </w:r>
      <w:r w:rsidR="00857DEB" w:rsidRPr="008348D3">
        <w:rPr>
          <w:color w:val="auto"/>
        </w:rPr>
        <w:t xml:space="preserve">xperience with electronic information and communication systems, databases, spreadsheets, and word processing </w:t>
      </w:r>
    </w:p>
    <w:p w:rsidR="007747A6" w:rsidRPr="008348D3" w:rsidRDefault="007747A6" w:rsidP="009D6E81">
      <w:pPr>
        <w:pStyle w:val="Default"/>
        <w:numPr>
          <w:ilvl w:val="0"/>
          <w:numId w:val="8"/>
        </w:numPr>
        <w:tabs>
          <w:tab w:val="clear" w:pos="720"/>
          <w:tab w:val="num" w:pos="900"/>
        </w:tabs>
        <w:spacing w:line="276" w:lineRule="auto"/>
        <w:ind w:left="907"/>
        <w:rPr>
          <w:color w:val="auto"/>
        </w:rPr>
      </w:pPr>
      <w:r w:rsidRPr="008348D3">
        <w:rPr>
          <w:color w:val="auto"/>
        </w:rPr>
        <w:t xml:space="preserve">Candidate for professional accounting/auditing </w:t>
      </w:r>
      <w:r w:rsidR="00834C48" w:rsidRPr="008348D3">
        <w:rPr>
          <w:color w:val="auto"/>
        </w:rPr>
        <w:t>certification</w:t>
      </w:r>
    </w:p>
    <w:p w:rsidR="00857DEB" w:rsidRPr="008348D3" w:rsidRDefault="00857DEB" w:rsidP="00857DEB">
      <w:pPr>
        <w:rPr>
          <w:rFonts w:ascii="Garamond" w:hAnsi="Garamond" w:cs="Arial"/>
          <w:b/>
        </w:rPr>
      </w:pPr>
    </w:p>
    <w:p w:rsidR="00857DEB" w:rsidRPr="008348D3" w:rsidRDefault="00857DEB" w:rsidP="00857DEB">
      <w:pPr>
        <w:rPr>
          <w:rFonts w:ascii="Garamond" w:hAnsi="Garamond" w:cs="Arial"/>
          <w:b/>
        </w:rPr>
      </w:pPr>
      <w:r w:rsidRPr="008348D3">
        <w:rPr>
          <w:rFonts w:ascii="Garamond" w:hAnsi="Garamond" w:cs="Arial"/>
          <w:b/>
        </w:rPr>
        <w:t>SPECIAL (PREFERRED) QUALIFICATIONS</w:t>
      </w:r>
    </w:p>
    <w:p w:rsidR="00DB44D0" w:rsidRPr="008348D3" w:rsidRDefault="00DB44D0" w:rsidP="00DB44D0">
      <w:pPr>
        <w:pStyle w:val="Default"/>
        <w:numPr>
          <w:ilvl w:val="0"/>
          <w:numId w:val="8"/>
        </w:numPr>
        <w:tabs>
          <w:tab w:val="clear" w:pos="720"/>
          <w:tab w:val="num" w:pos="900"/>
        </w:tabs>
        <w:spacing w:after="120"/>
        <w:ind w:left="900"/>
        <w:rPr>
          <w:color w:val="auto"/>
        </w:rPr>
      </w:pPr>
      <w:r w:rsidRPr="008348D3">
        <w:rPr>
          <w:color w:val="auto"/>
        </w:rPr>
        <w:t xml:space="preserve">One to three years of auditing experience </w:t>
      </w:r>
    </w:p>
    <w:p w:rsidR="00DB44D0" w:rsidRPr="008348D3" w:rsidRDefault="00DB44D0" w:rsidP="00DB44D0">
      <w:pPr>
        <w:pStyle w:val="Default"/>
        <w:numPr>
          <w:ilvl w:val="0"/>
          <w:numId w:val="8"/>
        </w:numPr>
        <w:tabs>
          <w:tab w:val="clear" w:pos="720"/>
          <w:tab w:val="num" w:pos="900"/>
        </w:tabs>
        <w:spacing w:after="120"/>
        <w:ind w:left="900"/>
        <w:rPr>
          <w:color w:val="auto"/>
        </w:rPr>
      </w:pPr>
      <w:r w:rsidRPr="008348D3">
        <w:rPr>
          <w:color w:val="auto"/>
        </w:rPr>
        <w:t>Sufficient accounting education credits to qualify for the Uniform Certified Public Accountant  examination</w:t>
      </w:r>
    </w:p>
    <w:p w:rsidR="00F90C76" w:rsidRPr="008348D3" w:rsidRDefault="00F90C76" w:rsidP="00DB44D0">
      <w:pPr>
        <w:pStyle w:val="Default"/>
        <w:numPr>
          <w:ilvl w:val="0"/>
          <w:numId w:val="8"/>
        </w:numPr>
        <w:tabs>
          <w:tab w:val="clear" w:pos="720"/>
          <w:tab w:val="num" w:pos="900"/>
        </w:tabs>
        <w:spacing w:after="120"/>
        <w:ind w:left="900"/>
        <w:rPr>
          <w:color w:val="auto"/>
        </w:rPr>
      </w:pPr>
      <w:r w:rsidRPr="008348D3">
        <w:rPr>
          <w:color w:val="auto"/>
        </w:rPr>
        <w:t>Successful completion towards a professional accounting or auditing license namely Certified Public Accountant, Certified Internal Auditor, Certified Information Systems Auditor or Certified Fraud Examiner.</w:t>
      </w:r>
    </w:p>
    <w:p w:rsidR="0002455B" w:rsidRPr="008348D3" w:rsidRDefault="0002455B" w:rsidP="00857DEB">
      <w:pPr>
        <w:rPr>
          <w:rFonts w:ascii="Garamond" w:hAnsi="Garamond" w:cs="Arial"/>
          <w:b/>
        </w:rPr>
      </w:pPr>
    </w:p>
    <w:p w:rsidR="00857DEB" w:rsidRPr="008348D3" w:rsidRDefault="00857DEB" w:rsidP="000C34F2">
      <w:pPr>
        <w:spacing w:after="120"/>
        <w:rPr>
          <w:rFonts w:ascii="Garamond" w:hAnsi="Garamond" w:cs="Arial"/>
          <w:b/>
        </w:rPr>
      </w:pPr>
      <w:r w:rsidRPr="008348D3">
        <w:rPr>
          <w:rFonts w:ascii="Garamond" w:hAnsi="Garamond" w:cs="Arial"/>
          <w:b/>
        </w:rPr>
        <w:t>WORKING CONDITIONS</w:t>
      </w:r>
    </w:p>
    <w:p w:rsidR="00857DEB" w:rsidRPr="008348D3" w:rsidRDefault="00857DEB" w:rsidP="000C34F2">
      <w:pPr>
        <w:spacing w:after="120"/>
        <w:rPr>
          <w:rFonts w:ascii="Garamond" w:hAnsi="Garamond" w:cs="Arial"/>
        </w:rPr>
      </w:pPr>
      <w:r w:rsidRPr="008348D3">
        <w:rPr>
          <w:rFonts w:ascii="Garamond" w:hAnsi="Garamond" w:cs="Arial"/>
        </w:rPr>
        <w:t xml:space="preserve">Based on criteria under OAR 580-23-0010, it has been determined that this position </w:t>
      </w:r>
      <w:r w:rsidR="0002455B" w:rsidRPr="008348D3">
        <w:rPr>
          <w:rFonts w:ascii="Garamond" w:hAnsi="Garamond" w:cs="Arial"/>
        </w:rPr>
        <w:t>is</w:t>
      </w:r>
      <w:r w:rsidRPr="008348D3">
        <w:rPr>
          <w:rFonts w:ascii="Garamond" w:hAnsi="Garamond" w:cs="Arial"/>
        </w:rPr>
        <w:t xml:space="preserve"> a critical or security sensitive position that requires a criminal background check.</w:t>
      </w:r>
    </w:p>
    <w:p w:rsidR="001706B2" w:rsidRPr="008348D3" w:rsidRDefault="001706B2" w:rsidP="000C34F2">
      <w:pPr>
        <w:spacing w:after="120"/>
        <w:rPr>
          <w:rFonts w:ascii="Garamond" w:hAnsi="Garamond" w:cs="Arial"/>
        </w:rPr>
      </w:pPr>
      <w:r w:rsidRPr="008348D3">
        <w:rPr>
          <w:rFonts w:ascii="Garamond" w:hAnsi="Garamond" w:cs="Arial"/>
        </w:rPr>
        <w:t>This position is based in the</w:t>
      </w:r>
      <w:r w:rsidR="007747A6" w:rsidRPr="008348D3">
        <w:rPr>
          <w:rFonts w:ascii="Garamond" w:hAnsi="Garamond" w:cs="Arial"/>
        </w:rPr>
        <w:t xml:space="preserve"> </w:t>
      </w:r>
      <w:r w:rsidRPr="008348D3">
        <w:rPr>
          <w:rFonts w:ascii="Garamond" w:hAnsi="Garamond" w:cs="Arial"/>
        </w:rPr>
        <w:t xml:space="preserve">Corvallis Office location.  Regular travel to assigned campus and meetings is required as travel within the state. </w:t>
      </w:r>
    </w:p>
    <w:p w:rsidR="001706B2" w:rsidRPr="008348D3" w:rsidRDefault="001706B2" w:rsidP="001706B2">
      <w:pPr>
        <w:rPr>
          <w:rFonts w:ascii="Garamond" w:hAnsi="Garamond" w:cs="Arial"/>
        </w:rPr>
      </w:pPr>
    </w:p>
    <w:p w:rsidR="00857DEB" w:rsidRPr="008348D3" w:rsidRDefault="00857DEB" w:rsidP="00857DEB">
      <w:pPr>
        <w:rPr>
          <w:rFonts w:ascii="Garamond" w:hAnsi="Garamond" w:cs="Arial"/>
          <w:b/>
        </w:rPr>
      </w:pPr>
      <w:r w:rsidRPr="008348D3">
        <w:rPr>
          <w:rFonts w:ascii="Garamond" w:hAnsi="Garamond" w:cs="Arial"/>
          <w:b/>
        </w:rPr>
        <w:t>___________________________</w:t>
      </w:r>
      <w:r w:rsidRPr="008348D3">
        <w:rPr>
          <w:rFonts w:ascii="Garamond" w:hAnsi="Garamond" w:cs="Arial"/>
          <w:b/>
        </w:rPr>
        <w:tab/>
      </w:r>
      <w:r w:rsidRPr="008348D3">
        <w:rPr>
          <w:rFonts w:ascii="Garamond" w:hAnsi="Garamond" w:cs="Arial"/>
          <w:b/>
        </w:rPr>
        <w:tab/>
      </w:r>
      <w:r w:rsidRPr="008348D3">
        <w:rPr>
          <w:rFonts w:ascii="Garamond" w:hAnsi="Garamond" w:cs="Arial"/>
          <w:b/>
        </w:rPr>
        <w:tab/>
      </w:r>
      <w:r w:rsidRPr="008348D3">
        <w:rPr>
          <w:rFonts w:ascii="Garamond" w:hAnsi="Garamond" w:cs="Arial"/>
          <w:b/>
        </w:rPr>
        <w:tab/>
        <w:t>_________________________</w:t>
      </w:r>
    </w:p>
    <w:p w:rsidR="00857DEB" w:rsidRPr="008348D3" w:rsidRDefault="00857DEB" w:rsidP="00857DEB">
      <w:pPr>
        <w:pStyle w:val="Heading1"/>
        <w:rPr>
          <w:rFonts w:ascii="Garamond" w:hAnsi="Garamond" w:cs="Arial"/>
          <w:b w:val="0"/>
          <w:bCs w:val="0"/>
        </w:rPr>
      </w:pPr>
      <w:r w:rsidRPr="008348D3">
        <w:rPr>
          <w:rFonts w:ascii="Garamond" w:hAnsi="Garamond" w:cs="Arial"/>
          <w:b w:val="0"/>
          <w:bCs w:val="0"/>
        </w:rPr>
        <w:t>Employee Signature              Date</w:t>
      </w:r>
      <w:r w:rsidRPr="008348D3">
        <w:rPr>
          <w:rFonts w:ascii="Garamond" w:hAnsi="Garamond" w:cs="Arial"/>
          <w:b w:val="0"/>
          <w:bCs w:val="0"/>
        </w:rPr>
        <w:tab/>
      </w:r>
      <w:r w:rsidRPr="008348D3">
        <w:rPr>
          <w:rFonts w:ascii="Garamond" w:hAnsi="Garamond" w:cs="Arial"/>
          <w:b w:val="0"/>
          <w:bCs w:val="0"/>
        </w:rPr>
        <w:tab/>
      </w:r>
      <w:r w:rsidRPr="008348D3">
        <w:rPr>
          <w:rFonts w:ascii="Garamond" w:hAnsi="Garamond" w:cs="Arial"/>
          <w:b w:val="0"/>
          <w:bCs w:val="0"/>
        </w:rPr>
        <w:tab/>
      </w:r>
      <w:r w:rsidRPr="008348D3">
        <w:rPr>
          <w:rFonts w:ascii="Garamond" w:hAnsi="Garamond" w:cs="Arial"/>
          <w:b w:val="0"/>
          <w:bCs w:val="0"/>
        </w:rPr>
        <w:tab/>
        <w:t>Supervisor Signature           Date</w:t>
      </w:r>
    </w:p>
    <w:p w:rsidR="00857DEB" w:rsidRPr="008348D3" w:rsidRDefault="00857DEB" w:rsidP="00857DEB">
      <w:pPr>
        <w:rPr>
          <w:rFonts w:ascii="Garamond" w:hAnsi="Garamond" w:cs="Arial"/>
        </w:rPr>
      </w:pPr>
    </w:p>
    <w:p w:rsidR="00857DEB" w:rsidRPr="008348D3" w:rsidRDefault="00857DEB" w:rsidP="00857DEB">
      <w:pPr>
        <w:rPr>
          <w:rFonts w:ascii="Garamond" w:hAnsi="Garamond" w:cs="Arial"/>
        </w:rPr>
      </w:pPr>
    </w:p>
    <w:p w:rsidR="00857DEB" w:rsidRPr="008348D3" w:rsidRDefault="00857DEB" w:rsidP="00857DEB">
      <w:pPr>
        <w:rPr>
          <w:rFonts w:ascii="Garamond" w:hAnsi="Garamond" w:cs="Arial"/>
          <w:b/>
        </w:rPr>
      </w:pPr>
      <w:r w:rsidRPr="008348D3">
        <w:rPr>
          <w:rFonts w:ascii="Garamond" w:hAnsi="Garamond" w:cs="Arial"/>
          <w:b/>
        </w:rPr>
        <w:t xml:space="preserve">___________________________ </w:t>
      </w:r>
    </w:p>
    <w:p w:rsidR="00D078EB" w:rsidRPr="0002455B" w:rsidRDefault="00857DEB" w:rsidP="0002455B">
      <w:pPr>
        <w:pStyle w:val="Heading4"/>
        <w:keepNext w:val="0"/>
        <w:rPr>
          <w:rFonts w:ascii="Garamond" w:hAnsi="Garamond"/>
          <w:b w:val="0"/>
          <w:bCs w:val="0"/>
          <w:color w:val="auto"/>
          <w:sz w:val="24"/>
        </w:rPr>
      </w:pPr>
      <w:r w:rsidRPr="008348D3">
        <w:rPr>
          <w:rFonts w:ascii="Garamond" w:hAnsi="Garamond"/>
          <w:b w:val="0"/>
          <w:bCs w:val="0"/>
          <w:color w:val="auto"/>
          <w:sz w:val="24"/>
        </w:rPr>
        <w:t>Human Resources                 Date</w:t>
      </w:r>
    </w:p>
    <w:sectPr w:rsidR="00D078EB" w:rsidRPr="0002455B" w:rsidSect="00C2255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A7C" w:rsidRDefault="00A62A7C">
      <w:r>
        <w:separator/>
      </w:r>
    </w:p>
  </w:endnote>
  <w:endnote w:type="continuationSeparator" w:id="0">
    <w:p w:rsidR="00A62A7C" w:rsidRDefault="00A62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6B2" w:rsidRDefault="001706B2">
    <w:pPr>
      <w:pStyle w:val="Footer"/>
      <w:tabs>
        <w:tab w:val="clear" w:pos="4320"/>
        <w:tab w:val="center" w:pos="5040"/>
      </w:tabs>
      <w:rPr>
        <w:rFonts w:ascii="Arial" w:hAnsi="Arial" w:cs="Arial"/>
        <w:sz w:val="22"/>
      </w:rPr>
    </w:pPr>
    <w:r>
      <w:rPr>
        <w:rFonts w:ascii="Garamond" w:hAnsi="Garamond"/>
      </w:rPr>
      <w:tab/>
    </w:r>
    <w:r w:rsidR="00BE50FD">
      <w:rPr>
        <w:rStyle w:val="PageNumber"/>
        <w:rFonts w:ascii="Arial" w:hAnsi="Arial" w:cs="Arial"/>
        <w:sz w:val="22"/>
      </w:rPr>
      <w:fldChar w:fldCharType="begin"/>
    </w:r>
    <w:r>
      <w:rPr>
        <w:rStyle w:val="PageNumber"/>
        <w:rFonts w:ascii="Arial" w:hAnsi="Arial" w:cs="Arial"/>
        <w:sz w:val="22"/>
      </w:rPr>
      <w:instrText xml:space="preserve"> PAGE </w:instrText>
    </w:r>
    <w:r w:rsidR="00BE50FD">
      <w:rPr>
        <w:rStyle w:val="PageNumber"/>
        <w:rFonts w:ascii="Arial" w:hAnsi="Arial" w:cs="Arial"/>
        <w:sz w:val="22"/>
      </w:rPr>
      <w:fldChar w:fldCharType="separate"/>
    </w:r>
    <w:r w:rsidR="008348D3">
      <w:rPr>
        <w:rStyle w:val="PageNumber"/>
        <w:rFonts w:ascii="Arial" w:hAnsi="Arial" w:cs="Arial"/>
        <w:noProof/>
        <w:sz w:val="22"/>
      </w:rPr>
      <w:t>3</w:t>
    </w:r>
    <w:r w:rsidR="00BE50FD">
      <w:rPr>
        <w:rStyle w:val="PageNumber"/>
        <w:rFonts w:ascii="Arial" w:hAnsi="Arial"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A7C" w:rsidRDefault="00A62A7C">
      <w:r>
        <w:separator/>
      </w:r>
    </w:p>
  </w:footnote>
  <w:footnote w:type="continuationSeparator" w:id="0">
    <w:p w:rsidR="00A62A7C" w:rsidRDefault="00A62A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6B2" w:rsidRDefault="001706B2">
    <w:pPr>
      <w:pStyle w:val="Header"/>
      <w:tabs>
        <w:tab w:val="clear" w:pos="4320"/>
        <w:tab w:val="center" w:pos="5040"/>
      </w:tabs>
      <w:rPr>
        <w:rFonts w:ascii="Arial" w:hAnsi="Arial"/>
        <w:b/>
      </w:rPr>
    </w:pPr>
    <w:r>
      <w:rPr>
        <w:rFonts w:ascii="Arial" w:hAnsi="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3B98"/>
    <w:multiLevelType w:val="hybridMultilevel"/>
    <w:tmpl w:val="DDF82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960E8B"/>
    <w:multiLevelType w:val="hybridMultilevel"/>
    <w:tmpl w:val="27F8B6DC"/>
    <w:lvl w:ilvl="0" w:tplc="E3249F72">
      <w:start w:val="1"/>
      <w:numFmt w:val="bullet"/>
      <w:lvlText w:val=""/>
      <w:lvlJc w:val="left"/>
      <w:pPr>
        <w:tabs>
          <w:tab w:val="num" w:pos="72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1F011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24B522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3C040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A955D79"/>
    <w:multiLevelType w:val="hybridMultilevel"/>
    <w:tmpl w:val="57DAD05E"/>
    <w:lvl w:ilvl="0" w:tplc="E3249F72">
      <w:start w:val="1"/>
      <w:numFmt w:val="bullet"/>
      <w:lvlText w:val=""/>
      <w:lvlJc w:val="left"/>
      <w:pPr>
        <w:tabs>
          <w:tab w:val="num" w:pos="72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C3252B"/>
    <w:multiLevelType w:val="hybridMultilevel"/>
    <w:tmpl w:val="14567684"/>
    <w:lvl w:ilvl="0" w:tplc="FC8649D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3012C5"/>
    <w:multiLevelType w:val="hybridMultilevel"/>
    <w:tmpl w:val="A0627F30"/>
    <w:lvl w:ilvl="0" w:tplc="E3249F72">
      <w:start w:val="1"/>
      <w:numFmt w:val="bullet"/>
      <w:lvlText w:val=""/>
      <w:lvlJc w:val="left"/>
      <w:pPr>
        <w:tabs>
          <w:tab w:val="num" w:pos="72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0D55DBC"/>
    <w:multiLevelType w:val="singleLevel"/>
    <w:tmpl w:val="9E00CC80"/>
    <w:lvl w:ilvl="0">
      <w:start w:val="1"/>
      <w:numFmt w:val="decimal"/>
      <w:lvlText w:val="%1."/>
      <w:lvlJc w:val="left"/>
      <w:pPr>
        <w:tabs>
          <w:tab w:val="num" w:pos="180"/>
        </w:tabs>
        <w:ind w:left="180" w:hanging="450"/>
      </w:pPr>
      <w:rPr>
        <w:rFonts w:hint="default"/>
      </w:rPr>
    </w:lvl>
  </w:abstractNum>
  <w:abstractNum w:abstractNumId="9">
    <w:nsid w:val="452B3AE9"/>
    <w:multiLevelType w:val="hybridMultilevel"/>
    <w:tmpl w:val="6DD05B38"/>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nsid w:val="54AD3D31"/>
    <w:multiLevelType w:val="hybridMultilevel"/>
    <w:tmpl w:val="72CC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7A6D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DD50D2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08854C9"/>
    <w:multiLevelType w:val="hybridMultilevel"/>
    <w:tmpl w:val="B2E6A0F8"/>
    <w:lvl w:ilvl="0" w:tplc="E3249F72">
      <w:start w:val="1"/>
      <w:numFmt w:val="bullet"/>
      <w:lvlText w:val=""/>
      <w:lvlJc w:val="left"/>
      <w:pPr>
        <w:tabs>
          <w:tab w:val="num" w:pos="720"/>
        </w:tabs>
        <w:ind w:left="14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AC523F5"/>
    <w:multiLevelType w:val="hybridMultilevel"/>
    <w:tmpl w:val="59B610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3"/>
  </w:num>
  <w:num w:numId="5">
    <w:abstractNumId w:val="1"/>
  </w:num>
  <w:num w:numId="6">
    <w:abstractNumId w:val="5"/>
  </w:num>
  <w:num w:numId="7">
    <w:abstractNumId w:val="3"/>
  </w:num>
  <w:num w:numId="8">
    <w:abstractNumId w:val="6"/>
  </w:num>
  <w:num w:numId="9">
    <w:abstractNumId w:val="10"/>
  </w:num>
  <w:num w:numId="10">
    <w:abstractNumId w:val="14"/>
  </w:num>
  <w:num w:numId="11">
    <w:abstractNumId w:val="12"/>
  </w:num>
  <w:num w:numId="12">
    <w:abstractNumId w:val="4"/>
  </w:num>
  <w:num w:numId="13">
    <w:abstractNumId w:val="11"/>
  </w:num>
  <w:num w:numId="14">
    <w:abstractNumId w:val="2"/>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 &amp; Patti"/>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E"/>
    <w:rsid w:val="0002455B"/>
    <w:rsid w:val="000A1060"/>
    <w:rsid w:val="000C1491"/>
    <w:rsid w:val="000C34F2"/>
    <w:rsid w:val="001025B1"/>
    <w:rsid w:val="001059F7"/>
    <w:rsid w:val="001134F7"/>
    <w:rsid w:val="00125E20"/>
    <w:rsid w:val="00136CAD"/>
    <w:rsid w:val="001665B2"/>
    <w:rsid w:val="001706B2"/>
    <w:rsid w:val="0018544F"/>
    <w:rsid w:val="001A55C3"/>
    <w:rsid w:val="0020789C"/>
    <w:rsid w:val="00214BBC"/>
    <w:rsid w:val="00227A0B"/>
    <w:rsid w:val="00251311"/>
    <w:rsid w:val="002B16B4"/>
    <w:rsid w:val="002C2305"/>
    <w:rsid w:val="002E7E20"/>
    <w:rsid w:val="002F09F9"/>
    <w:rsid w:val="003121C6"/>
    <w:rsid w:val="0031680B"/>
    <w:rsid w:val="00337D64"/>
    <w:rsid w:val="00340F15"/>
    <w:rsid w:val="0035307A"/>
    <w:rsid w:val="00354459"/>
    <w:rsid w:val="0037213F"/>
    <w:rsid w:val="003751C2"/>
    <w:rsid w:val="003A776C"/>
    <w:rsid w:val="003D3C20"/>
    <w:rsid w:val="003D6381"/>
    <w:rsid w:val="003F4746"/>
    <w:rsid w:val="00434580"/>
    <w:rsid w:val="004433B9"/>
    <w:rsid w:val="004445EC"/>
    <w:rsid w:val="00476746"/>
    <w:rsid w:val="004A3FDF"/>
    <w:rsid w:val="004B4AAA"/>
    <w:rsid w:val="00530214"/>
    <w:rsid w:val="00541588"/>
    <w:rsid w:val="0054443B"/>
    <w:rsid w:val="00555808"/>
    <w:rsid w:val="00580091"/>
    <w:rsid w:val="00595C48"/>
    <w:rsid w:val="005B36A7"/>
    <w:rsid w:val="005C360B"/>
    <w:rsid w:val="005C56DD"/>
    <w:rsid w:val="00600233"/>
    <w:rsid w:val="006608DF"/>
    <w:rsid w:val="006648A6"/>
    <w:rsid w:val="006A3BC8"/>
    <w:rsid w:val="006B4772"/>
    <w:rsid w:val="006D1B6B"/>
    <w:rsid w:val="007422F1"/>
    <w:rsid w:val="007633DB"/>
    <w:rsid w:val="007747A6"/>
    <w:rsid w:val="007A164C"/>
    <w:rsid w:val="007E1959"/>
    <w:rsid w:val="007E53F2"/>
    <w:rsid w:val="007F1DEA"/>
    <w:rsid w:val="0080027F"/>
    <w:rsid w:val="00824562"/>
    <w:rsid w:val="008348D3"/>
    <w:rsid w:val="00834C48"/>
    <w:rsid w:val="00857DEB"/>
    <w:rsid w:val="008A17F7"/>
    <w:rsid w:val="008A7851"/>
    <w:rsid w:val="008C22F8"/>
    <w:rsid w:val="008C42E0"/>
    <w:rsid w:val="008C5F99"/>
    <w:rsid w:val="008D078A"/>
    <w:rsid w:val="009665B2"/>
    <w:rsid w:val="00995605"/>
    <w:rsid w:val="009973CB"/>
    <w:rsid w:val="009D6E81"/>
    <w:rsid w:val="009E7208"/>
    <w:rsid w:val="00A1784D"/>
    <w:rsid w:val="00A414AB"/>
    <w:rsid w:val="00A61047"/>
    <w:rsid w:val="00A62A7C"/>
    <w:rsid w:val="00A96F68"/>
    <w:rsid w:val="00AA37CA"/>
    <w:rsid w:val="00B10D87"/>
    <w:rsid w:val="00B310E8"/>
    <w:rsid w:val="00B93483"/>
    <w:rsid w:val="00B97599"/>
    <w:rsid w:val="00BA20B8"/>
    <w:rsid w:val="00BB3507"/>
    <w:rsid w:val="00BC336B"/>
    <w:rsid w:val="00BE1F53"/>
    <w:rsid w:val="00BE50FD"/>
    <w:rsid w:val="00C111E1"/>
    <w:rsid w:val="00C2255E"/>
    <w:rsid w:val="00C557BD"/>
    <w:rsid w:val="00CA7AF6"/>
    <w:rsid w:val="00CC3548"/>
    <w:rsid w:val="00D078EB"/>
    <w:rsid w:val="00D260F5"/>
    <w:rsid w:val="00D57690"/>
    <w:rsid w:val="00D7589B"/>
    <w:rsid w:val="00DB44D0"/>
    <w:rsid w:val="00DC3F54"/>
    <w:rsid w:val="00DE6057"/>
    <w:rsid w:val="00DF5160"/>
    <w:rsid w:val="00E11053"/>
    <w:rsid w:val="00E253F0"/>
    <w:rsid w:val="00E34B27"/>
    <w:rsid w:val="00E63EC5"/>
    <w:rsid w:val="00E73DE3"/>
    <w:rsid w:val="00E84FAA"/>
    <w:rsid w:val="00E94BE1"/>
    <w:rsid w:val="00EA4243"/>
    <w:rsid w:val="00ED4E61"/>
    <w:rsid w:val="00EE49F5"/>
    <w:rsid w:val="00F02305"/>
    <w:rsid w:val="00F24EA6"/>
    <w:rsid w:val="00F76A88"/>
    <w:rsid w:val="00F76E4E"/>
    <w:rsid w:val="00F90C76"/>
    <w:rsid w:val="00F94FE8"/>
    <w:rsid w:val="00FA668A"/>
    <w:rsid w:val="00FB1F29"/>
    <w:rsid w:val="00FB23F7"/>
    <w:rsid w:val="00FF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55E"/>
    <w:rPr>
      <w:sz w:val="24"/>
      <w:szCs w:val="24"/>
    </w:rPr>
  </w:style>
  <w:style w:type="paragraph" w:styleId="Heading1">
    <w:name w:val="heading 1"/>
    <w:basedOn w:val="Normal"/>
    <w:next w:val="Normal"/>
    <w:link w:val="Heading1Char"/>
    <w:qFormat/>
    <w:rsid w:val="00C2255E"/>
    <w:pPr>
      <w:keepNext/>
      <w:outlineLvl w:val="0"/>
    </w:pPr>
    <w:rPr>
      <w:b/>
      <w:bCs/>
    </w:rPr>
  </w:style>
  <w:style w:type="paragraph" w:styleId="Heading2">
    <w:name w:val="heading 2"/>
    <w:basedOn w:val="Normal"/>
    <w:next w:val="Normal"/>
    <w:qFormat/>
    <w:rsid w:val="00C2255E"/>
    <w:pPr>
      <w:keepNext/>
      <w:jc w:val="center"/>
      <w:outlineLvl w:val="1"/>
    </w:pPr>
    <w:rPr>
      <w:b/>
      <w:bCs/>
    </w:rPr>
  </w:style>
  <w:style w:type="paragraph" w:styleId="Heading3">
    <w:name w:val="heading 3"/>
    <w:basedOn w:val="Normal"/>
    <w:next w:val="Normal"/>
    <w:link w:val="Heading3Char"/>
    <w:qFormat/>
    <w:rsid w:val="00C2255E"/>
    <w:pPr>
      <w:keepNext/>
      <w:outlineLvl w:val="2"/>
    </w:pPr>
    <w:rPr>
      <w:b/>
      <w:bCs/>
      <w:color w:val="008000"/>
    </w:rPr>
  </w:style>
  <w:style w:type="paragraph" w:styleId="Heading4">
    <w:name w:val="heading 4"/>
    <w:basedOn w:val="Normal"/>
    <w:next w:val="Normal"/>
    <w:link w:val="Heading4Char"/>
    <w:qFormat/>
    <w:rsid w:val="00C2255E"/>
    <w:pPr>
      <w:keepNext/>
      <w:outlineLvl w:val="3"/>
    </w:pPr>
    <w:rPr>
      <w:rFonts w:ascii="Arial" w:hAnsi="Arial" w:cs="Arial"/>
      <w:b/>
      <w:bCs/>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255E"/>
    <w:pPr>
      <w:tabs>
        <w:tab w:val="center" w:pos="4320"/>
        <w:tab w:val="right" w:pos="8640"/>
      </w:tabs>
    </w:pPr>
  </w:style>
  <w:style w:type="character" w:styleId="PageNumber">
    <w:name w:val="page number"/>
    <w:basedOn w:val="DefaultParagraphFont"/>
    <w:rsid w:val="00C2255E"/>
  </w:style>
  <w:style w:type="paragraph" w:styleId="BodyText">
    <w:name w:val="Body Text"/>
    <w:basedOn w:val="Normal"/>
    <w:link w:val="BodyTextChar"/>
    <w:rsid w:val="00C2255E"/>
    <w:rPr>
      <w:b/>
      <w:bCs/>
      <w:color w:val="FF6600"/>
    </w:rPr>
  </w:style>
  <w:style w:type="paragraph" w:styleId="BodyText2">
    <w:name w:val="Body Text 2"/>
    <w:basedOn w:val="Normal"/>
    <w:rsid w:val="00C2255E"/>
    <w:rPr>
      <w:b/>
      <w:bCs/>
      <w:color w:val="0000FF"/>
    </w:rPr>
  </w:style>
  <w:style w:type="paragraph" w:styleId="Header">
    <w:name w:val="header"/>
    <w:basedOn w:val="Normal"/>
    <w:rsid w:val="00C2255E"/>
    <w:pPr>
      <w:tabs>
        <w:tab w:val="center" w:pos="4320"/>
        <w:tab w:val="right" w:pos="8640"/>
      </w:tabs>
    </w:pPr>
  </w:style>
  <w:style w:type="paragraph" w:styleId="Title">
    <w:name w:val="Title"/>
    <w:basedOn w:val="Normal"/>
    <w:qFormat/>
    <w:rsid w:val="00C2255E"/>
    <w:pPr>
      <w:jc w:val="center"/>
    </w:pPr>
    <w:rPr>
      <w:rFonts w:ascii="Garamond" w:hAnsi="Garamond"/>
      <w:b/>
      <w:sz w:val="32"/>
      <w:szCs w:val="20"/>
    </w:rPr>
  </w:style>
  <w:style w:type="paragraph" w:styleId="Subtitle">
    <w:name w:val="Subtitle"/>
    <w:basedOn w:val="Normal"/>
    <w:qFormat/>
    <w:rsid w:val="00C2255E"/>
    <w:pPr>
      <w:jc w:val="center"/>
    </w:pPr>
    <w:rPr>
      <w:rFonts w:ascii="Garamond" w:hAnsi="Garamond"/>
      <w:b/>
      <w:sz w:val="32"/>
      <w:szCs w:val="20"/>
    </w:rPr>
  </w:style>
  <w:style w:type="paragraph" w:styleId="BodyTextIndent">
    <w:name w:val="Body Text Indent"/>
    <w:basedOn w:val="Normal"/>
    <w:rsid w:val="00C2255E"/>
    <w:pPr>
      <w:ind w:left="180" w:hanging="450"/>
    </w:pPr>
    <w:rPr>
      <w:rFonts w:ascii="Garamond" w:hAnsi="Garamond"/>
      <w:sz w:val="28"/>
      <w:szCs w:val="20"/>
    </w:rPr>
  </w:style>
  <w:style w:type="paragraph" w:styleId="NormalWeb">
    <w:name w:val="Normal (Web)"/>
    <w:basedOn w:val="Normal"/>
    <w:rsid w:val="00BE1F53"/>
    <w:pPr>
      <w:spacing w:before="100" w:beforeAutospacing="1" w:after="100" w:afterAutospacing="1"/>
    </w:pPr>
  </w:style>
  <w:style w:type="paragraph" w:customStyle="1" w:styleId="Default">
    <w:name w:val="Default"/>
    <w:rsid w:val="00136CAD"/>
    <w:pPr>
      <w:widowControl w:val="0"/>
      <w:autoSpaceDE w:val="0"/>
      <w:autoSpaceDN w:val="0"/>
      <w:adjustRightInd w:val="0"/>
    </w:pPr>
    <w:rPr>
      <w:rFonts w:ascii="Garamond" w:hAnsi="Garamond" w:cs="Garamond"/>
      <w:color w:val="000000"/>
      <w:sz w:val="24"/>
      <w:szCs w:val="24"/>
    </w:rPr>
  </w:style>
  <w:style w:type="character" w:customStyle="1" w:styleId="Heading1Char">
    <w:name w:val="Heading 1 Char"/>
    <w:basedOn w:val="DefaultParagraphFont"/>
    <w:link w:val="Heading1"/>
    <w:rsid w:val="00857DEB"/>
    <w:rPr>
      <w:b/>
      <w:bCs/>
      <w:sz w:val="24"/>
      <w:szCs w:val="24"/>
    </w:rPr>
  </w:style>
  <w:style w:type="character" w:customStyle="1" w:styleId="Heading3Char">
    <w:name w:val="Heading 3 Char"/>
    <w:basedOn w:val="DefaultParagraphFont"/>
    <w:link w:val="Heading3"/>
    <w:rsid w:val="00857DEB"/>
    <w:rPr>
      <w:b/>
      <w:bCs/>
      <w:color w:val="008000"/>
      <w:sz w:val="24"/>
      <w:szCs w:val="24"/>
    </w:rPr>
  </w:style>
  <w:style w:type="character" w:customStyle="1" w:styleId="Heading4Char">
    <w:name w:val="Heading 4 Char"/>
    <w:basedOn w:val="DefaultParagraphFont"/>
    <w:link w:val="Heading4"/>
    <w:rsid w:val="00857DEB"/>
    <w:rPr>
      <w:rFonts w:ascii="Arial" w:hAnsi="Arial" w:cs="Arial"/>
      <w:b/>
      <w:bCs/>
      <w:color w:val="0000FF"/>
      <w:szCs w:val="24"/>
    </w:rPr>
  </w:style>
  <w:style w:type="character" w:customStyle="1" w:styleId="BodyTextChar">
    <w:name w:val="Body Text Char"/>
    <w:basedOn w:val="DefaultParagraphFont"/>
    <w:link w:val="BodyText"/>
    <w:rsid w:val="00857DEB"/>
    <w:rPr>
      <w:b/>
      <w:bCs/>
      <w:color w:val="FF6600"/>
      <w:sz w:val="24"/>
      <w:szCs w:val="24"/>
    </w:rPr>
  </w:style>
  <w:style w:type="paragraph" w:styleId="BalloonText">
    <w:name w:val="Balloon Text"/>
    <w:basedOn w:val="Normal"/>
    <w:link w:val="BalloonTextChar"/>
    <w:rsid w:val="007E1959"/>
    <w:rPr>
      <w:rFonts w:ascii="Tahoma" w:hAnsi="Tahoma" w:cs="Tahoma"/>
      <w:sz w:val="16"/>
      <w:szCs w:val="16"/>
    </w:rPr>
  </w:style>
  <w:style w:type="character" w:customStyle="1" w:styleId="BalloonTextChar">
    <w:name w:val="Balloon Text Char"/>
    <w:basedOn w:val="DefaultParagraphFont"/>
    <w:link w:val="BalloonText"/>
    <w:rsid w:val="007E1959"/>
    <w:rPr>
      <w:rFonts w:ascii="Tahoma" w:hAnsi="Tahoma" w:cs="Tahoma"/>
      <w:sz w:val="16"/>
      <w:szCs w:val="16"/>
    </w:rPr>
  </w:style>
  <w:style w:type="character" w:styleId="CommentReference">
    <w:name w:val="annotation reference"/>
    <w:basedOn w:val="DefaultParagraphFont"/>
    <w:rsid w:val="00DF5160"/>
    <w:rPr>
      <w:sz w:val="16"/>
      <w:szCs w:val="16"/>
    </w:rPr>
  </w:style>
  <w:style w:type="paragraph" w:styleId="CommentText">
    <w:name w:val="annotation text"/>
    <w:basedOn w:val="Normal"/>
    <w:link w:val="CommentTextChar"/>
    <w:rsid w:val="00DF5160"/>
    <w:rPr>
      <w:sz w:val="20"/>
      <w:szCs w:val="20"/>
    </w:rPr>
  </w:style>
  <w:style w:type="character" w:customStyle="1" w:styleId="CommentTextChar">
    <w:name w:val="Comment Text Char"/>
    <w:basedOn w:val="DefaultParagraphFont"/>
    <w:link w:val="CommentText"/>
    <w:rsid w:val="00DF5160"/>
  </w:style>
  <w:style w:type="paragraph" w:styleId="CommentSubject">
    <w:name w:val="annotation subject"/>
    <w:basedOn w:val="CommentText"/>
    <w:next w:val="CommentText"/>
    <w:link w:val="CommentSubjectChar"/>
    <w:rsid w:val="00DF5160"/>
    <w:rPr>
      <w:b/>
      <w:bCs/>
    </w:rPr>
  </w:style>
  <w:style w:type="character" w:customStyle="1" w:styleId="CommentSubjectChar">
    <w:name w:val="Comment Subject Char"/>
    <w:basedOn w:val="CommentTextChar"/>
    <w:link w:val="CommentSubject"/>
    <w:rsid w:val="00DF5160"/>
    <w:rPr>
      <w:b/>
      <w:bCs/>
    </w:rPr>
  </w:style>
  <w:style w:type="paragraph" w:styleId="ListParagraph">
    <w:name w:val="List Paragraph"/>
    <w:basedOn w:val="Normal"/>
    <w:uiPriority w:val="34"/>
    <w:qFormat/>
    <w:rsid w:val="004345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55E"/>
    <w:rPr>
      <w:sz w:val="24"/>
      <w:szCs w:val="24"/>
    </w:rPr>
  </w:style>
  <w:style w:type="paragraph" w:styleId="Heading1">
    <w:name w:val="heading 1"/>
    <w:basedOn w:val="Normal"/>
    <w:next w:val="Normal"/>
    <w:link w:val="Heading1Char"/>
    <w:qFormat/>
    <w:rsid w:val="00C2255E"/>
    <w:pPr>
      <w:keepNext/>
      <w:outlineLvl w:val="0"/>
    </w:pPr>
    <w:rPr>
      <w:b/>
      <w:bCs/>
    </w:rPr>
  </w:style>
  <w:style w:type="paragraph" w:styleId="Heading2">
    <w:name w:val="heading 2"/>
    <w:basedOn w:val="Normal"/>
    <w:next w:val="Normal"/>
    <w:qFormat/>
    <w:rsid w:val="00C2255E"/>
    <w:pPr>
      <w:keepNext/>
      <w:jc w:val="center"/>
      <w:outlineLvl w:val="1"/>
    </w:pPr>
    <w:rPr>
      <w:b/>
      <w:bCs/>
    </w:rPr>
  </w:style>
  <w:style w:type="paragraph" w:styleId="Heading3">
    <w:name w:val="heading 3"/>
    <w:basedOn w:val="Normal"/>
    <w:next w:val="Normal"/>
    <w:link w:val="Heading3Char"/>
    <w:qFormat/>
    <w:rsid w:val="00C2255E"/>
    <w:pPr>
      <w:keepNext/>
      <w:outlineLvl w:val="2"/>
    </w:pPr>
    <w:rPr>
      <w:b/>
      <w:bCs/>
      <w:color w:val="008000"/>
    </w:rPr>
  </w:style>
  <w:style w:type="paragraph" w:styleId="Heading4">
    <w:name w:val="heading 4"/>
    <w:basedOn w:val="Normal"/>
    <w:next w:val="Normal"/>
    <w:link w:val="Heading4Char"/>
    <w:qFormat/>
    <w:rsid w:val="00C2255E"/>
    <w:pPr>
      <w:keepNext/>
      <w:outlineLvl w:val="3"/>
    </w:pPr>
    <w:rPr>
      <w:rFonts w:ascii="Arial" w:hAnsi="Arial" w:cs="Arial"/>
      <w:b/>
      <w:bCs/>
      <w:color w:val="0000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2255E"/>
    <w:pPr>
      <w:tabs>
        <w:tab w:val="center" w:pos="4320"/>
        <w:tab w:val="right" w:pos="8640"/>
      </w:tabs>
    </w:pPr>
  </w:style>
  <w:style w:type="character" w:styleId="PageNumber">
    <w:name w:val="page number"/>
    <w:basedOn w:val="DefaultParagraphFont"/>
    <w:rsid w:val="00C2255E"/>
  </w:style>
  <w:style w:type="paragraph" w:styleId="BodyText">
    <w:name w:val="Body Text"/>
    <w:basedOn w:val="Normal"/>
    <w:link w:val="BodyTextChar"/>
    <w:rsid w:val="00C2255E"/>
    <w:rPr>
      <w:b/>
      <w:bCs/>
      <w:color w:val="FF6600"/>
    </w:rPr>
  </w:style>
  <w:style w:type="paragraph" w:styleId="BodyText2">
    <w:name w:val="Body Text 2"/>
    <w:basedOn w:val="Normal"/>
    <w:rsid w:val="00C2255E"/>
    <w:rPr>
      <w:b/>
      <w:bCs/>
      <w:color w:val="0000FF"/>
    </w:rPr>
  </w:style>
  <w:style w:type="paragraph" w:styleId="Header">
    <w:name w:val="header"/>
    <w:basedOn w:val="Normal"/>
    <w:rsid w:val="00C2255E"/>
    <w:pPr>
      <w:tabs>
        <w:tab w:val="center" w:pos="4320"/>
        <w:tab w:val="right" w:pos="8640"/>
      </w:tabs>
    </w:pPr>
  </w:style>
  <w:style w:type="paragraph" w:styleId="Title">
    <w:name w:val="Title"/>
    <w:basedOn w:val="Normal"/>
    <w:qFormat/>
    <w:rsid w:val="00C2255E"/>
    <w:pPr>
      <w:jc w:val="center"/>
    </w:pPr>
    <w:rPr>
      <w:rFonts w:ascii="Garamond" w:hAnsi="Garamond"/>
      <w:b/>
      <w:sz w:val="32"/>
      <w:szCs w:val="20"/>
    </w:rPr>
  </w:style>
  <w:style w:type="paragraph" w:styleId="Subtitle">
    <w:name w:val="Subtitle"/>
    <w:basedOn w:val="Normal"/>
    <w:qFormat/>
    <w:rsid w:val="00C2255E"/>
    <w:pPr>
      <w:jc w:val="center"/>
    </w:pPr>
    <w:rPr>
      <w:rFonts w:ascii="Garamond" w:hAnsi="Garamond"/>
      <w:b/>
      <w:sz w:val="32"/>
      <w:szCs w:val="20"/>
    </w:rPr>
  </w:style>
  <w:style w:type="paragraph" w:styleId="BodyTextIndent">
    <w:name w:val="Body Text Indent"/>
    <w:basedOn w:val="Normal"/>
    <w:rsid w:val="00C2255E"/>
    <w:pPr>
      <w:ind w:left="180" w:hanging="450"/>
    </w:pPr>
    <w:rPr>
      <w:rFonts w:ascii="Garamond" w:hAnsi="Garamond"/>
      <w:sz w:val="28"/>
      <w:szCs w:val="20"/>
    </w:rPr>
  </w:style>
  <w:style w:type="paragraph" w:styleId="NormalWeb">
    <w:name w:val="Normal (Web)"/>
    <w:basedOn w:val="Normal"/>
    <w:rsid w:val="00BE1F53"/>
    <w:pPr>
      <w:spacing w:before="100" w:beforeAutospacing="1" w:after="100" w:afterAutospacing="1"/>
    </w:pPr>
  </w:style>
  <w:style w:type="paragraph" w:customStyle="1" w:styleId="Default">
    <w:name w:val="Default"/>
    <w:rsid w:val="00136CAD"/>
    <w:pPr>
      <w:widowControl w:val="0"/>
      <w:autoSpaceDE w:val="0"/>
      <w:autoSpaceDN w:val="0"/>
      <w:adjustRightInd w:val="0"/>
    </w:pPr>
    <w:rPr>
      <w:rFonts w:ascii="Garamond" w:hAnsi="Garamond" w:cs="Garamond"/>
      <w:color w:val="000000"/>
      <w:sz w:val="24"/>
      <w:szCs w:val="24"/>
    </w:rPr>
  </w:style>
  <w:style w:type="character" w:customStyle="1" w:styleId="Heading1Char">
    <w:name w:val="Heading 1 Char"/>
    <w:basedOn w:val="DefaultParagraphFont"/>
    <w:link w:val="Heading1"/>
    <w:rsid w:val="00857DEB"/>
    <w:rPr>
      <w:b/>
      <w:bCs/>
      <w:sz w:val="24"/>
      <w:szCs w:val="24"/>
    </w:rPr>
  </w:style>
  <w:style w:type="character" w:customStyle="1" w:styleId="Heading3Char">
    <w:name w:val="Heading 3 Char"/>
    <w:basedOn w:val="DefaultParagraphFont"/>
    <w:link w:val="Heading3"/>
    <w:rsid w:val="00857DEB"/>
    <w:rPr>
      <w:b/>
      <w:bCs/>
      <w:color w:val="008000"/>
      <w:sz w:val="24"/>
      <w:szCs w:val="24"/>
    </w:rPr>
  </w:style>
  <w:style w:type="character" w:customStyle="1" w:styleId="Heading4Char">
    <w:name w:val="Heading 4 Char"/>
    <w:basedOn w:val="DefaultParagraphFont"/>
    <w:link w:val="Heading4"/>
    <w:rsid w:val="00857DEB"/>
    <w:rPr>
      <w:rFonts w:ascii="Arial" w:hAnsi="Arial" w:cs="Arial"/>
      <w:b/>
      <w:bCs/>
      <w:color w:val="0000FF"/>
      <w:szCs w:val="24"/>
    </w:rPr>
  </w:style>
  <w:style w:type="character" w:customStyle="1" w:styleId="BodyTextChar">
    <w:name w:val="Body Text Char"/>
    <w:basedOn w:val="DefaultParagraphFont"/>
    <w:link w:val="BodyText"/>
    <w:rsid w:val="00857DEB"/>
    <w:rPr>
      <w:b/>
      <w:bCs/>
      <w:color w:val="FF6600"/>
      <w:sz w:val="24"/>
      <w:szCs w:val="24"/>
    </w:rPr>
  </w:style>
  <w:style w:type="paragraph" w:styleId="BalloonText">
    <w:name w:val="Balloon Text"/>
    <w:basedOn w:val="Normal"/>
    <w:link w:val="BalloonTextChar"/>
    <w:rsid w:val="007E1959"/>
    <w:rPr>
      <w:rFonts w:ascii="Tahoma" w:hAnsi="Tahoma" w:cs="Tahoma"/>
      <w:sz w:val="16"/>
      <w:szCs w:val="16"/>
    </w:rPr>
  </w:style>
  <w:style w:type="character" w:customStyle="1" w:styleId="BalloonTextChar">
    <w:name w:val="Balloon Text Char"/>
    <w:basedOn w:val="DefaultParagraphFont"/>
    <w:link w:val="BalloonText"/>
    <w:rsid w:val="007E1959"/>
    <w:rPr>
      <w:rFonts w:ascii="Tahoma" w:hAnsi="Tahoma" w:cs="Tahoma"/>
      <w:sz w:val="16"/>
      <w:szCs w:val="16"/>
    </w:rPr>
  </w:style>
  <w:style w:type="character" w:styleId="CommentReference">
    <w:name w:val="annotation reference"/>
    <w:basedOn w:val="DefaultParagraphFont"/>
    <w:rsid w:val="00DF5160"/>
    <w:rPr>
      <w:sz w:val="16"/>
      <w:szCs w:val="16"/>
    </w:rPr>
  </w:style>
  <w:style w:type="paragraph" w:styleId="CommentText">
    <w:name w:val="annotation text"/>
    <w:basedOn w:val="Normal"/>
    <w:link w:val="CommentTextChar"/>
    <w:rsid w:val="00DF5160"/>
    <w:rPr>
      <w:sz w:val="20"/>
      <w:szCs w:val="20"/>
    </w:rPr>
  </w:style>
  <w:style w:type="character" w:customStyle="1" w:styleId="CommentTextChar">
    <w:name w:val="Comment Text Char"/>
    <w:basedOn w:val="DefaultParagraphFont"/>
    <w:link w:val="CommentText"/>
    <w:rsid w:val="00DF5160"/>
  </w:style>
  <w:style w:type="paragraph" w:styleId="CommentSubject">
    <w:name w:val="annotation subject"/>
    <w:basedOn w:val="CommentText"/>
    <w:next w:val="CommentText"/>
    <w:link w:val="CommentSubjectChar"/>
    <w:rsid w:val="00DF5160"/>
    <w:rPr>
      <w:b/>
      <w:bCs/>
    </w:rPr>
  </w:style>
  <w:style w:type="character" w:customStyle="1" w:styleId="CommentSubjectChar">
    <w:name w:val="Comment Subject Char"/>
    <w:basedOn w:val="CommentTextChar"/>
    <w:link w:val="CommentSubject"/>
    <w:rsid w:val="00DF5160"/>
    <w:rPr>
      <w:b/>
      <w:bCs/>
    </w:rPr>
  </w:style>
  <w:style w:type="paragraph" w:styleId="ListParagraph">
    <w:name w:val="List Paragraph"/>
    <w:basedOn w:val="Normal"/>
    <w:uiPriority w:val="34"/>
    <w:qFormat/>
    <w:rsid w:val="00434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99E7C-570F-4522-88D0-8D0DDE85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711</Words>
  <Characters>4616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OREGON UNIVERSITY SYSTEM</vt:lpstr>
    </vt:vector>
  </TitlesOfParts>
  <Company>OSU</Company>
  <LinksUpToDate>false</LinksUpToDate>
  <CharactersWithSpaces>5317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OREGON UNIVERSITY SYSTEM</dc:title>
  <dc:creator>DYUNKER</dc:creator>
  <cp:lastModifiedBy>Support</cp:lastModifiedBy>
  <cp:revision>2</cp:revision>
  <cp:lastPrinted>2009-08-26T18:02:00Z</cp:lastPrinted>
  <dcterms:created xsi:type="dcterms:W3CDTF">2014-06-26T20:37:00Z</dcterms:created>
  <dcterms:modified xsi:type="dcterms:W3CDTF">2014-06-26T20:37:00Z</dcterms:modified>
</cp:coreProperties>
</file>